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402A" w14:textId="77C8EAE3" w:rsidR="00130CA1" w:rsidRPr="00130CA1" w:rsidRDefault="00130CA1" w:rsidP="00130CA1">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130CA1">
        <w:rPr>
          <w:rFonts w:ascii="Arial" w:eastAsia="Times New Roman" w:hAnsi="Arial" w:cs="Arial"/>
          <w:b/>
          <w:bCs/>
          <w:color w:val="000000"/>
          <w:kern w:val="36"/>
          <w:sz w:val="32"/>
          <w:szCs w:val="32"/>
          <w14:ligatures w14:val="none"/>
        </w:rPr>
        <w:t>Reflection</w:t>
      </w:r>
      <w:r w:rsidRPr="00130CA1">
        <w:rPr>
          <w:rFonts w:ascii="Arial" w:eastAsia="Times New Roman" w:hAnsi="Arial" w:cs="Arial"/>
          <w:b/>
          <w:bCs/>
          <w:color w:val="000000"/>
          <w:kern w:val="36"/>
          <w:sz w:val="32"/>
          <w:szCs w:val="32"/>
          <w14:ligatures w14:val="none"/>
        </w:rPr>
        <w:t xml:space="preserve"> on Isaiah 49:1-7</w:t>
      </w:r>
      <w:r w:rsidRPr="00130CA1">
        <w:rPr>
          <w:rFonts w:ascii="Arial" w:eastAsia="Times New Roman" w:hAnsi="Arial" w:cs="Arial"/>
          <w:b/>
          <w:bCs/>
          <w:color w:val="000000"/>
          <w:kern w:val="36"/>
          <w:sz w:val="32"/>
          <w:szCs w:val="32"/>
          <w14:ligatures w14:val="none"/>
        </w:rPr>
        <w:t xml:space="preserve"> – Revealing the hidden</w:t>
      </w:r>
    </w:p>
    <w:p w14:paraId="3B8B3782" w14:textId="77777777" w:rsidR="00130CA1" w:rsidRPr="00130CA1" w:rsidRDefault="00130CA1" w:rsidP="00130CA1">
      <w:pPr>
        <w:shd w:val="clear" w:color="auto" w:fill="FFFFFF"/>
        <w:spacing w:after="150" w:line="240" w:lineRule="auto"/>
        <w:outlineLvl w:val="1"/>
        <w:rPr>
          <w:rFonts w:ascii="Arial" w:eastAsia="Times New Roman" w:hAnsi="Arial" w:cs="Arial"/>
          <w:color w:val="000000"/>
          <w:kern w:val="0"/>
          <w:sz w:val="28"/>
          <w:szCs w:val="28"/>
          <w14:ligatures w14:val="none"/>
        </w:rPr>
      </w:pPr>
      <w:r w:rsidRPr="00130CA1">
        <w:rPr>
          <w:rFonts w:ascii="Arial" w:eastAsia="Times New Roman" w:hAnsi="Arial" w:cs="Arial"/>
          <w:b/>
          <w:bCs/>
          <w:color w:val="103A71"/>
          <w:kern w:val="0"/>
          <w:sz w:val="28"/>
          <w:szCs w:val="28"/>
          <w14:ligatures w14:val="none"/>
        </w:rPr>
        <w:t>Begin with an opening prayer</w:t>
      </w:r>
    </w:p>
    <w:p w14:paraId="66DD5B01"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God, reveal to us today more of who you are.</w:t>
      </w:r>
      <w:r w:rsidRPr="00130CA1">
        <w:rPr>
          <w:rFonts w:ascii="Arial" w:eastAsia="Times New Roman" w:hAnsi="Arial" w:cs="Arial"/>
          <w:color w:val="4D4D4D"/>
          <w:kern w:val="0"/>
          <w:sz w:val="27"/>
          <w:szCs w:val="27"/>
          <w14:ligatures w14:val="none"/>
        </w:rPr>
        <w:br/>
        <w:t>Help us to see with fresh eyes</w:t>
      </w:r>
      <w:r w:rsidRPr="00130CA1">
        <w:rPr>
          <w:rFonts w:ascii="Arial" w:eastAsia="Times New Roman" w:hAnsi="Arial" w:cs="Arial"/>
          <w:color w:val="4D4D4D"/>
          <w:kern w:val="0"/>
          <w:sz w:val="27"/>
          <w:szCs w:val="27"/>
          <w14:ligatures w14:val="none"/>
        </w:rPr>
        <w:br/>
        <w:t>your plan for our lives, and for all of creation.</w:t>
      </w:r>
      <w:r w:rsidRPr="00130CA1">
        <w:rPr>
          <w:rFonts w:ascii="Arial" w:eastAsia="Times New Roman" w:hAnsi="Arial" w:cs="Arial"/>
          <w:color w:val="4D4D4D"/>
          <w:kern w:val="0"/>
          <w:sz w:val="27"/>
          <w:szCs w:val="27"/>
          <w14:ligatures w14:val="none"/>
        </w:rPr>
        <w:br/>
      </w:r>
      <w:r w:rsidRPr="00130CA1">
        <w:rPr>
          <w:rFonts w:ascii="Arial" w:eastAsia="Times New Roman" w:hAnsi="Arial" w:cs="Arial"/>
          <w:b/>
          <w:bCs/>
          <w:color w:val="4D4D4D"/>
          <w:kern w:val="0"/>
          <w:sz w:val="27"/>
          <w:szCs w:val="27"/>
          <w14:ligatures w14:val="none"/>
        </w:rPr>
        <w:t>Amen.</w:t>
      </w:r>
    </w:p>
    <w:p w14:paraId="738C5B41" w14:textId="1E00C94D"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b/>
          <w:bCs/>
          <w:color w:val="103A71"/>
          <w:kern w:val="0"/>
          <w:sz w:val="28"/>
          <w:szCs w:val="28"/>
          <w14:ligatures w14:val="none"/>
        </w:rPr>
        <w:t>Read the passage</w:t>
      </w:r>
    </w:p>
    <w:p w14:paraId="6A95D189"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25EBB916" w14:textId="4A725BC3" w:rsid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Isaiah 49: 1-7</w:t>
      </w:r>
      <w:r w:rsidRPr="00130CA1">
        <w:rPr>
          <w:rFonts w:ascii="Arial" w:eastAsia="Times New Roman" w:hAnsi="Arial" w:cs="Arial"/>
          <w:color w:val="4D4D4D"/>
          <w:kern w:val="0"/>
          <w:sz w:val="27"/>
          <w:szCs w:val="27"/>
          <w14:ligatures w14:val="none"/>
        </w:rPr>
        <w:t> </w:t>
      </w:r>
    </w:p>
    <w:p w14:paraId="51DCAD52" w14:textId="577B54C9" w:rsidR="00130CA1" w:rsidRPr="00130CA1" w:rsidRDefault="00130CA1" w:rsidP="00130CA1">
      <w:pPr>
        <w:pStyle w:val="line"/>
        <w:shd w:val="clear" w:color="auto" w:fill="FFFFFF"/>
        <w:spacing w:before="0" w:beforeAutospacing="0" w:after="0" w:afterAutospacing="0"/>
        <w:rPr>
          <w:rFonts w:ascii="Calibri" w:hAnsi="Calibri" w:cs="Calibri"/>
          <w:color w:val="000000"/>
          <w:sz w:val="28"/>
          <w:szCs w:val="28"/>
        </w:rPr>
      </w:pPr>
      <w:r w:rsidRPr="00130CA1">
        <w:rPr>
          <w:rStyle w:val="chapternum"/>
          <w:rFonts w:ascii="Calibri" w:eastAsiaTheme="majorEastAsia" w:hAnsi="Calibri" w:cs="Calibri"/>
          <w:b/>
          <w:bCs/>
          <w:color w:val="000000"/>
          <w:sz w:val="28"/>
          <w:szCs w:val="28"/>
        </w:rPr>
        <w:t>49 </w:t>
      </w:r>
      <w:r w:rsidRPr="00130CA1">
        <w:rPr>
          <w:rStyle w:val="text"/>
          <w:rFonts w:ascii="Calibri" w:eastAsiaTheme="majorEastAsia" w:hAnsi="Calibri" w:cs="Calibri"/>
          <w:color w:val="000000"/>
          <w:sz w:val="28"/>
          <w:szCs w:val="28"/>
        </w:rPr>
        <w:t>Listen to me, you islands;</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hear this, you distant nations:</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t>Before I was born the </w:t>
      </w:r>
      <w:r w:rsidRPr="00130CA1">
        <w:rPr>
          <w:rStyle w:val="small-caps"/>
          <w:rFonts w:ascii="Calibri" w:eastAsiaTheme="majorEastAsia" w:hAnsi="Calibri" w:cs="Calibri"/>
          <w:smallCaps/>
          <w:color w:val="000000"/>
          <w:sz w:val="28"/>
          <w:szCs w:val="28"/>
        </w:rPr>
        <w:t>Lord</w:t>
      </w:r>
      <w:r w:rsidRPr="00130CA1">
        <w:rPr>
          <w:rStyle w:val="text"/>
          <w:rFonts w:ascii="Calibri" w:eastAsiaTheme="majorEastAsia" w:hAnsi="Calibri" w:cs="Calibri"/>
          <w:color w:val="000000"/>
          <w:sz w:val="28"/>
          <w:szCs w:val="28"/>
        </w:rPr>
        <w:t> called me;</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from my mother’s womb he has spoken my name.</w:t>
      </w:r>
      <w:r w:rsidRPr="00130CA1">
        <w:rPr>
          <w:rFonts w:ascii="Calibri" w:hAnsi="Calibri" w:cs="Calibri"/>
          <w:color w:val="000000"/>
          <w:sz w:val="28"/>
          <w:szCs w:val="28"/>
        </w:rPr>
        <w:br/>
      </w:r>
      <w:r w:rsidRPr="00130CA1">
        <w:rPr>
          <w:rStyle w:val="text"/>
          <w:rFonts w:ascii="Calibri" w:eastAsiaTheme="majorEastAsia" w:hAnsi="Calibri" w:cs="Calibri"/>
          <w:b/>
          <w:bCs/>
          <w:color w:val="000000"/>
          <w:sz w:val="28"/>
          <w:szCs w:val="28"/>
          <w:vertAlign w:val="superscript"/>
        </w:rPr>
        <w:t>2 </w:t>
      </w:r>
      <w:r w:rsidRPr="00130CA1">
        <w:rPr>
          <w:rStyle w:val="text"/>
          <w:rFonts w:ascii="Calibri" w:eastAsiaTheme="majorEastAsia" w:hAnsi="Calibri" w:cs="Calibri"/>
          <w:color w:val="000000"/>
          <w:sz w:val="28"/>
          <w:szCs w:val="28"/>
        </w:rPr>
        <w:t>He made my mouth like a sharpened sword,</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in the shadow of his hand he hid me;</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t>he made me into a polished arrow</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and concealed me in his quiver.</w:t>
      </w:r>
      <w:r w:rsidRPr="00130CA1">
        <w:rPr>
          <w:rFonts w:ascii="Calibri" w:hAnsi="Calibri" w:cs="Calibri"/>
          <w:color w:val="000000"/>
          <w:sz w:val="28"/>
          <w:szCs w:val="28"/>
        </w:rPr>
        <w:br/>
      </w:r>
      <w:r w:rsidRPr="00130CA1">
        <w:rPr>
          <w:rStyle w:val="text"/>
          <w:rFonts w:ascii="Calibri" w:eastAsiaTheme="majorEastAsia" w:hAnsi="Calibri" w:cs="Calibri"/>
          <w:b/>
          <w:bCs/>
          <w:color w:val="000000"/>
          <w:sz w:val="28"/>
          <w:szCs w:val="28"/>
          <w:vertAlign w:val="superscript"/>
        </w:rPr>
        <w:t>3 </w:t>
      </w:r>
      <w:r w:rsidRPr="00130CA1">
        <w:rPr>
          <w:rStyle w:val="text"/>
          <w:rFonts w:ascii="Calibri" w:eastAsiaTheme="majorEastAsia" w:hAnsi="Calibri" w:cs="Calibri"/>
          <w:color w:val="000000"/>
          <w:sz w:val="28"/>
          <w:szCs w:val="28"/>
        </w:rPr>
        <w:t>He said to me, “You are my servant,</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Israel, in whom I will display my splendo</w:t>
      </w:r>
      <w:r>
        <w:rPr>
          <w:rStyle w:val="text"/>
          <w:rFonts w:ascii="Calibri" w:eastAsiaTheme="majorEastAsia" w:hAnsi="Calibri" w:cs="Calibri"/>
          <w:color w:val="000000"/>
          <w:sz w:val="28"/>
          <w:szCs w:val="28"/>
        </w:rPr>
        <w:t>u</w:t>
      </w:r>
      <w:r w:rsidRPr="00130CA1">
        <w:rPr>
          <w:rStyle w:val="text"/>
          <w:rFonts w:ascii="Calibri" w:eastAsiaTheme="majorEastAsia" w:hAnsi="Calibri" w:cs="Calibri"/>
          <w:color w:val="000000"/>
          <w:sz w:val="28"/>
          <w:szCs w:val="28"/>
        </w:rPr>
        <w:t>r.”</w:t>
      </w:r>
      <w:r w:rsidRPr="00130CA1">
        <w:rPr>
          <w:rFonts w:ascii="Calibri" w:hAnsi="Calibri" w:cs="Calibri"/>
          <w:color w:val="000000"/>
          <w:sz w:val="28"/>
          <w:szCs w:val="28"/>
        </w:rPr>
        <w:br/>
      </w:r>
      <w:r w:rsidRPr="00130CA1">
        <w:rPr>
          <w:rStyle w:val="text"/>
          <w:rFonts w:ascii="Calibri" w:eastAsiaTheme="majorEastAsia" w:hAnsi="Calibri" w:cs="Calibri"/>
          <w:b/>
          <w:bCs/>
          <w:color w:val="000000"/>
          <w:sz w:val="28"/>
          <w:szCs w:val="28"/>
          <w:vertAlign w:val="superscript"/>
        </w:rPr>
        <w:t>4 </w:t>
      </w:r>
      <w:r w:rsidRPr="00130CA1">
        <w:rPr>
          <w:rStyle w:val="text"/>
          <w:rFonts w:ascii="Calibri" w:eastAsiaTheme="majorEastAsia" w:hAnsi="Calibri" w:cs="Calibri"/>
          <w:color w:val="000000"/>
          <w:sz w:val="28"/>
          <w:szCs w:val="28"/>
        </w:rPr>
        <w:t>But I said, “I have labo</w:t>
      </w:r>
      <w:r>
        <w:rPr>
          <w:rStyle w:val="text"/>
          <w:rFonts w:ascii="Calibri" w:eastAsiaTheme="majorEastAsia" w:hAnsi="Calibri" w:cs="Calibri"/>
          <w:color w:val="000000"/>
          <w:sz w:val="28"/>
          <w:szCs w:val="28"/>
        </w:rPr>
        <w:t>u</w:t>
      </w:r>
      <w:r w:rsidRPr="00130CA1">
        <w:rPr>
          <w:rStyle w:val="text"/>
          <w:rFonts w:ascii="Calibri" w:eastAsiaTheme="majorEastAsia" w:hAnsi="Calibri" w:cs="Calibri"/>
          <w:color w:val="000000"/>
          <w:sz w:val="28"/>
          <w:szCs w:val="28"/>
        </w:rPr>
        <w:t>red in vain;</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I have spent my strength for nothing at all.</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t>Yet what is due me is in the </w:t>
      </w:r>
      <w:r w:rsidRPr="00130CA1">
        <w:rPr>
          <w:rStyle w:val="small-caps"/>
          <w:rFonts w:ascii="Calibri" w:eastAsiaTheme="majorEastAsia" w:hAnsi="Calibri" w:cs="Calibri"/>
          <w:smallCaps/>
          <w:color w:val="000000"/>
          <w:sz w:val="28"/>
          <w:szCs w:val="28"/>
        </w:rPr>
        <w:t>Lord</w:t>
      </w:r>
      <w:r w:rsidRPr="00130CA1">
        <w:rPr>
          <w:rStyle w:val="text"/>
          <w:rFonts w:ascii="Calibri" w:eastAsiaTheme="majorEastAsia" w:hAnsi="Calibri" w:cs="Calibri"/>
          <w:color w:val="000000"/>
          <w:sz w:val="28"/>
          <w:szCs w:val="28"/>
        </w:rPr>
        <w:t>’s hand,</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and my reward is with my God.”</w:t>
      </w:r>
    </w:p>
    <w:p w14:paraId="19F20B9E" w14:textId="317080E8" w:rsidR="00130CA1" w:rsidRPr="00130CA1" w:rsidRDefault="00130CA1" w:rsidP="00130CA1">
      <w:pPr>
        <w:pStyle w:val="line"/>
        <w:shd w:val="clear" w:color="auto" w:fill="FFFFFF"/>
        <w:spacing w:before="0" w:beforeAutospacing="0" w:after="0" w:afterAutospacing="0"/>
        <w:rPr>
          <w:rFonts w:ascii="Calibri" w:hAnsi="Calibri" w:cs="Calibri"/>
          <w:color w:val="000000"/>
          <w:sz w:val="28"/>
          <w:szCs w:val="28"/>
        </w:rPr>
      </w:pPr>
      <w:r w:rsidRPr="00130CA1">
        <w:rPr>
          <w:rStyle w:val="text"/>
          <w:rFonts w:ascii="Calibri" w:eastAsiaTheme="majorEastAsia" w:hAnsi="Calibri" w:cs="Calibri"/>
          <w:b/>
          <w:bCs/>
          <w:color w:val="000000"/>
          <w:sz w:val="28"/>
          <w:szCs w:val="28"/>
          <w:vertAlign w:val="superscript"/>
        </w:rPr>
        <w:t>5 </w:t>
      </w:r>
      <w:r w:rsidRPr="00130CA1">
        <w:rPr>
          <w:rStyle w:val="text"/>
          <w:rFonts w:ascii="Calibri" w:eastAsiaTheme="majorEastAsia" w:hAnsi="Calibri" w:cs="Calibri"/>
          <w:color w:val="000000"/>
          <w:sz w:val="28"/>
          <w:szCs w:val="28"/>
        </w:rPr>
        <w:t>And now the </w:t>
      </w:r>
      <w:r w:rsidRPr="00130CA1">
        <w:rPr>
          <w:rStyle w:val="small-caps"/>
          <w:rFonts w:ascii="Calibri" w:eastAsiaTheme="majorEastAsia" w:hAnsi="Calibri" w:cs="Calibri"/>
          <w:smallCaps/>
          <w:color w:val="000000"/>
          <w:sz w:val="28"/>
          <w:szCs w:val="28"/>
        </w:rPr>
        <w:t>Lord</w:t>
      </w:r>
      <w:r w:rsidRPr="00130CA1">
        <w:rPr>
          <w:rStyle w:val="text"/>
          <w:rFonts w:ascii="Calibri" w:eastAsiaTheme="majorEastAsia" w:hAnsi="Calibri" w:cs="Calibri"/>
          <w:color w:val="000000"/>
          <w:sz w:val="28"/>
          <w:szCs w:val="28"/>
        </w:rPr>
        <w:t> says—</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he who formed me in the womb to be his servant</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t>to bring Jacob back to him</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and gather Israel to himself,</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t>for I am</w:t>
      </w:r>
      <w:r w:rsidRPr="00130CA1">
        <w:rPr>
          <w:rStyle w:val="text"/>
          <w:rFonts w:ascii="Calibri" w:eastAsiaTheme="majorEastAsia" w:hAnsi="Calibri" w:cs="Calibri"/>
          <w:color w:val="000000"/>
          <w:sz w:val="28"/>
          <w:szCs w:val="28"/>
          <w:vertAlign w:val="superscript"/>
        </w:rPr>
        <w:t>[</w:t>
      </w:r>
      <w:hyperlink r:id="rId5" w:anchor="fen-NIV-18642a" w:tooltip="See footnote a" w:history="1">
        <w:r w:rsidRPr="00130CA1">
          <w:rPr>
            <w:rStyle w:val="Hyperlink"/>
            <w:rFonts w:ascii="Calibri" w:eastAsiaTheme="majorEastAsia" w:hAnsi="Calibri" w:cs="Calibri"/>
            <w:color w:val="4A4A4A"/>
            <w:sz w:val="28"/>
            <w:szCs w:val="28"/>
            <w:vertAlign w:val="superscript"/>
          </w:rPr>
          <w:t>a</w:t>
        </w:r>
      </w:hyperlink>
      <w:r w:rsidRPr="00130CA1">
        <w:rPr>
          <w:rStyle w:val="text"/>
          <w:rFonts w:ascii="Calibri" w:eastAsiaTheme="majorEastAsia" w:hAnsi="Calibri" w:cs="Calibri"/>
          <w:color w:val="000000"/>
          <w:sz w:val="28"/>
          <w:szCs w:val="28"/>
          <w:vertAlign w:val="superscript"/>
        </w:rPr>
        <w:t>]</w:t>
      </w:r>
      <w:r w:rsidRPr="00130CA1">
        <w:rPr>
          <w:rStyle w:val="text"/>
          <w:rFonts w:ascii="Calibri" w:eastAsiaTheme="majorEastAsia" w:hAnsi="Calibri" w:cs="Calibri"/>
          <w:color w:val="000000"/>
          <w:sz w:val="28"/>
          <w:szCs w:val="28"/>
        </w:rPr>
        <w:t> hono</w:t>
      </w:r>
      <w:r>
        <w:rPr>
          <w:rStyle w:val="text"/>
          <w:rFonts w:ascii="Calibri" w:eastAsiaTheme="majorEastAsia" w:hAnsi="Calibri" w:cs="Calibri"/>
          <w:color w:val="000000"/>
          <w:sz w:val="28"/>
          <w:szCs w:val="28"/>
        </w:rPr>
        <w:t>u</w:t>
      </w:r>
      <w:r w:rsidRPr="00130CA1">
        <w:rPr>
          <w:rStyle w:val="text"/>
          <w:rFonts w:ascii="Calibri" w:eastAsiaTheme="majorEastAsia" w:hAnsi="Calibri" w:cs="Calibri"/>
          <w:color w:val="000000"/>
          <w:sz w:val="28"/>
          <w:szCs w:val="28"/>
        </w:rPr>
        <w:t>red in the eyes of the </w:t>
      </w:r>
      <w:r w:rsidRPr="00130CA1">
        <w:rPr>
          <w:rStyle w:val="small-caps"/>
          <w:rFonts w:ascii="Calibri" w:eastAsiaTheme="majorEastAsia" w:hAnsi="Calibri" w:cs="Calibri"/>
          <w:smallCaps/>
          <w:color w:val="000000"/>
          <w:sz w:val="28"/>
          <w:szCs w:val="28"/>
        </w:rPr>
        <w:t>Lord</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and my God has been my strength—</w:t>
      </w:r>
      <w:r w:rsidRPr="00130CA1">
        <w:rPr>
          <w:rFonts w:ascii="Calibri" w:hAnsi="Calibri" w:cs="Calibri"/>
          <w:color w:val="000000"/>
          <w:sz w:val="28"/>
          <w:szCs w:val="28"/>
        </w:rPr>
        <w:br/>
      </w:r>
      <w:r w:rsidRPr="00130CA1">
        <w:rPr>
          <w:rStyle w:val="text"/>
          <w:rFonts w:ascii="Calibri" w:eastAsiaTheme="majorEastAsia" w:hAnsi="Calibri" w:cs="Calibri"/>
          <w:b/>
          <w:bCs/>
          <w:color w:val="000000"/>
          <w:sz w:val="28"/>
          <w:szCs w:val="28"/>
          <w:vertAlign w:val="superscript"/>
        </w:rPr>
        <w:t>6 </w:t>
      </w:r>
      <w:r w:rsidRPr="00130CA1">
        <w:rPr>
          <w:rStyle w:val="text"/>
          <w:rFonts w:ascii="Calibri" w:eastAsiaTheme="majorEastAsia" w:hAnsi="Calibri" w:cs="Calibri"/>
          <w:color w:val="000000"/>
          <w:sz w:val="28"/>
          <w:szCs w:val="28"/>
        </w:rPr>
        <w:t>he says:</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t>“It is too small a thing for you to be my servant</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to restore the tribes of Jacob</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and bring back those of Israel I have kept.</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t>I will also make you a light for the Gentiles,</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that my salvation may reach to the ends of the earth.”</w:t>
      </w:r>
    </w:p>
    <w:p w14:paraId="75B4644B" w14:textId="77777777" w:rsidR="00130CA1" w:rsidRPr="00130CA1" w:rsidRDefault="00130CA1" w:rsidP="00130CA1">
      <w:pPr>
        <w:pStyle w:val="line"/>
        <w:shd w:val="clear" w:color="auto" w:fill="FFFFFF"/>
        <w:spacing w:before="0" w:beforeAutospacing="0" w:after="0" w:afterAutospacing="0"/>
        <w:rPr>
          <w:rFonts w:ascii="Calibri" w:hAnsi="Calibri" w:cs="Calibri"/>
          <w:color w:val="000000"/>
          <w:sz w:val="28"/>
          <w:szCs w:val="28"/>
        </w:rPr>
      </w:pPr>
      <w:r w:rsidRPr="00130CA1">
        <w:rPr>
          <w:rStyle w:val="text"/>
          <w:rFonts w:ascii="Calibri" w:eastAsiaTheme="majorEastAsia" w:hAnsi="Calibri" w:cs="Calibri"/>
          <w:b/>
          <w:bCs/>
          <w:color w:val="000000"/>
          <w:sz w:val="28"/>
          <w:szCs w:val="28"/>
          <w:vertAlign w:val="superscript"/>
        </w:rPr>
        <w:t>7 </w:t>
      </w:r>
      <w:r w:rsidRPr="00130CA1">
        <w:rPr>
          <w:rStyle w:val="text"/>
          <w:rFonts w:ascii="Calibri" w:eastAsiaTheme="majorEastAsia" w:hAnsi="Calibri" w:cs="Calibri"/>
          <w:color w:val="000000"/>
          <w:sz w:val="28"/>
          <w:szCs w:val="28"/>
        </w:rPr>
        <w:t>This is what the </w:t>
      </w:r>
      <w:r w:rsidRPr="00130CA1">
        <w:rPr>
          <w:rStyle w:val="small-caps"/>
          <w:rFonts w:ascii="Calibri" w:eastAsiaTheme="majorEastAsia" w:hAnsi="Calibri" w:cs="Calibri"/>
          <w:smallCaps/>
          <w:color w:val="000000"/>
          <w:sz w:val="28"/>
          <w:szCs w:val="28"/>
        </w:rPr>
        <w:t>Lord</w:t>
      </w:r>
      <w:r w:rsidRPr="00130CA1">
        <w:rPr>
          <w:rStyle w:val="text"/>
          <w:rFonts w:ascii="Calibri" w:eastAsiaTheme="majorEastAsia" w:hAnsi="Calibri" w:cs="Calibri"/>
          <w:color w:val="000000"/>
          <w:sz w:val="28"/>
          <w:szCs w:val="28"/>
        </w:rPr>
        <w:t> says—</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the Redeemer and Holy One of Israel—</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t>to him who was despised and abhorred by the nation,</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to the servant of rulers:</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lastRenderedPageBreak/>
        <w:t>“Kings will see you and stand up,</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princes will see and bow down,</w:t>
      </w:r>
      <w:r w:rsidRPr="00130CA1">
        <w:rPr>
          <w:rFonts w:ascii="Calibri" w:hAnsi="Calibri" w:cs="Calibri"/>
          <w:color w:val="000000"/>
          <w:sz w:val="28"/>
          <w:szCs w:val="28"/>
        </w:rPr>
        <w:br/>
      </w:r>
      <w:r w:rsidRPr="00130CA1">
        <w:rPr>
          <w:rStyle w:val="text"/>
          <w:rFonts w:ascii="Calibri" w:eastAsiaTheme="majorEastAsia" w:hAnsi="Calibri" w:cs="Calibri"/>
          <w:color w:val="000000"/>
          <w:sz w:val="28"/>
          <w:szCs w:val="28"/>
        </w:rPr>
        <w:t>because of the </w:t>
      </w:r>
      <w:r w:rsidRPr="00130CA1">
        <w:rPr>
          <w:rStyle w:val="small-caps"/>
          <w:rFonts w:ascii="Calibri" w:eastAsiaTheme="majorEastAsia" w:hAnsi="Calibri" w:cs="Calibri"/>
          <w:smallCaps/>
          <w:color w:val="000000"/>
          <w:sz w:val="28"/>
          <w:szCs w:val="28"/>
        </w:rPr>
        <w:t>Lord</w:t>
      </w:r>
      <w:r w:rsidRPr="00130CA1">
        <w:rPr>
          <w:rStyle w:val="text"/>
          <w:rFonts w:ascii="Calibri" w:eastAsiaTheme="majorEastAsia" w:hAnsi="Calibri" w:cs="Calibri"/>
          <w:color w:val="000000"/>
          <w:sz w:val="28"/>
          <w:szCs w:val="28"/>
        </w:rPr>
        <w:t>, who is faithful,</w:t>
      </w:r>
      <w:r w:rsidRPr="00130CA1">
        <w:rPr>
          <w:rFonts w:ascii="Calibri" w:hAnsi="Calibri" w:cs="Calibri"/>
          <w:color w:val="000000"/>
          <w:sz w:val="28"/>
          <w:szCs w:val="28"/>
        </w:rPr>
        <w:br/>
      </w:r>
      <w:r w:rsidRPr="00130CA1">
        <w:rPr>
          <w:rStyle w:val="indent-1-breaks"/>
          <w:rFonts w:ascii="Calibri" w:eastAsiaTheme="majorEastAsia" w:hAnsi="Calibri" w:cs="Calibri"/>
          <w:color w:val="000000"/>
          <w:sz w:val="28"/>
          <w:szCs w:val="28"/>
        </w:rPr>
        <w:t>    </w:t>
      </w:r>
      <w:r w:rsidRPr="00130CA1">
        <w:rPr>
          <w:rStyle w:val="text"/>
          <w:rFonts w:ascii="Calibri" w:eastAsiaTheme="majorEastAsia" w:hAnsi="Calibri" w:cs="Calibri"/>
          <w:color w:val="000000"/>
          <w:sz w:val="28"/>
          <w:szCs w:val="28"/>
        </w:rPr>
        <w:t>the Holy One of Israel, who has chosen you.”</w:t>
      </w:r>
    </w:p>
    <w:p w14:paraId="25787598" w14:textId="77777777" w:rsidR="00130CA1" w:rsidRPr="00130CA1" w:rsidRDefault="00130CA1" w:rsidP="00130CA1">
      <w:pPr>
        <w:shd w:val="clear" w:color="auto" w:fill="FFFFFF"/>
        <w:spacing w:after="150" w:line="375" w:lineRule="atLeast"/>
        <w:rPr>
          <w:rFonts w:ascii="Calibri" w:eastAsia="Times New Roman" w:hAnsi="Calibri" w:cs="Calibri"/>
          <w:color w:val="4D4D4D"/>
          <w:kern w:val="0"/>
          <w:sz w:val="28"/>
          <w:szCs w:val="28"/>
          <w14:ligatures w14:val="none"/>
        </w:rPr>
      </w:pPr>
    </w:p>
    <w:p w14:paraId="5F284074" w14:textId="77777777" w:rsidR="00130CA1" w:rsidRPr="00130CA1" w:rsidRDefault="00130CA1" w:rsidP="00130CA1">
      <w:pPr>
        <w:shd w:val="clear" w:color="auto" w:fill="FFFFFF"/>
        <w:spacing w:after="150" w:line="240" w:lineRule="auto"/>
        <w:outlineLvl w:val="1"/>
        <w:rPr>
          <w:rFonts w:ascii="Arial" w:eastAsia="Times New Roman" w:hAnsi="Arial" w:cs="Arial"/>
          <w:color w:val="000000"/>
          <w:kern w:val="0"/>
          <w:sz w:val="28"/>
          <w:szCs w:val="28"/>
          <w14:ligatures w14:val="none"/>
        </w:rPr>
      </w:pPr>
      <w:r w:rsidRPr="00130CA1">
        <w:rPr>
          <w:rFonts w:ascii="Arial" w:eastAsia="Times New Roman" w:hAnsi="Arial" w:cs="Arial"/>
          <w:b/>
          <w:bCs/>
          <w:color w:val="9E4778"/>
          <w:kern w:val="0"/>
          <w:sz w:val="28"/>
          <w:szCs w:val="28"/>
          <w14:ligatures w14:val="none"/>
        </w:rPr>
        <w:t>Explore and respond to the text</w:t>
      </w:r>
    </w:p>
    <w:p w14:paraId="263D9C93"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130CA1">
        <w:rPr>
          <w:rFonts w:ascii="Arial" w:eastAsia="Times New Roman" w:hAnsi="Arial" w:cs="Arial"/>
          <w:i/>
          <w:iCs/>
          <w:color w:val="4D4D4D"/>
          <w:kern w:val="0"/>
          <w:sz w:val="27"/>
          <w:szCs w:val="27"/>
          <w14:ligatures w14:val="none"/>
        </w:rPr>
        <w:t>once, or</w:t>
      </w:r>
      <w:proofErr w:type="gramEnd"/>
      <w:r w:rsidRPr="00130CA1">
        <w:rPr>
          <w:rFonts w:ascii="Arial" w:eastAsia="Times New Roman" w:hAnsi="Arial" w:cs="Arial"/>
          <w:i/>
          <w:iCs/>
          <w:color w:val="4D4D4D"/>
          <w:kern w:val="0"/>
          <w:sz w:val="27"/>
          <w:szCs w:val="27"/>
          <w14:ligatures w14:val="none"/>
        </w:rPr>
        <w:t xml:space="preserve"> pause after each paragraph to reflect on what you have read.</w:t>
      </w:r>
    </w:p>
    <w:p w14:paraId="24AC859A"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 </w:t>
      </w:r>
    </w:p>
    <w:p w14:paraId="098E2264" w14:textId="77777777" w:rsidR="00130CA1" w:rsidRPr="00130CA1" w:rsidRDefault="00130CA1" w:rsidP="00130CA1">
      <w:pPr>
        <w:shd w:val="clear" w:color="auto" w:fill="FFFFFF"/>
        <w:spacing w:after="150" w:line="240" w:lineRule="auto"/>
        <w:outlineLvl w:val="2"/>
        <w:rPr>
          <w:rFonts w:ascii="Arial" w:eastAsia="Times New Roman" w:hAnsi="Arial" w:cs="Arial"/>
          <w:color w:val="00396F"/>
          <w:kern w:val="0"/>
          <w:sz w:val="27"/>
          <w:szCs w:val="27"/>
          <w14:ligatures w14:val="none"/>
        </w:rPr>
      </w:pPr>
      <w:r w:rsidRPr="00130CA1">
        <w:rPr>
          <w:rFonts w:ascii="Arial" w:eastAsia="Times New Roman" w:hAnsi="Arial" w:cs="Arial"/>
          <w:b/>
          <w:bCs/>
          <w:color w:val="9E4778"/>
          <w:kern w:val="0"/>
          <w:sz w:val="27"/>
          <w:szCs w:val="27"/>
          <w14:ligatures w14:val="none"/>
        </w:rPr>
        <w:t>Bible notes</w:t>
      </w:r>
      <w:r w:rsidRPr="00130CA1">
        <w:rPr>
          <w:rFonts w:ascii="Arial" w:eastAsia="Times New Roman" w:hAnsi="Arial" w:cs="Arial"/>
          <w:b/>
          <w:bCs/>
          <w:color w:val="9E4778"/>
          <w:kern w:val="0"/>
          <w:sz w:val="27"/>
          <w:szCs w:val="27"/>
          <w14:ligatures w14:val="none"/>
        </w:rPr>
        <w:br/>
      </w:r>
    </w:p>
    <w:p w14:paraId="2CCA07B5"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b/>
          <w:bCs/>
          <w:color w:val="4D4D4D"/>
          <w:kern w:val="0"/>
          <w:sz w:val="27"/>
          <w:szCs w:val="27"/>
          <w14:ligatures w14:val="none"/>
        </w:rPr>
        <w:t>Isaiah 49:1-7</w:t>
      </w:r>
    </w:p>
    <w:p w14:paraId="5D967921"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The second of what are commonly known as four ‘servant songs’ makes explicit the call of God’s servant – here clearly identified as Israel (v.3) though also identified as a figure separate from Israel who calls Israel back to the obedience God expects (v.6). It is likely that this second figure is the prophet himself. It is his role as servant to call Israel – Jacob back to Yahweh (v.5), a task he feels that thus far he has failed in (v.4). Like many ministers, he surveys how little he feels he has achieved with this congregation. However, he affirms that God is strengthening him to achieve this task (v.5b) – so much so that he is given a second task, to be a light to the nations (v.6).</w:t>
      </w:r>
    </w:p>
    <w:p w14:paraId="70B1C0AD"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The servant must fulfil his first calling – to restore Israel – so that the second task can be fulfilled (v.6). The people of God are to be a lighthouse showing the world the light of God in such a way that rulers who have oppressed Israel in the past will come to learn God’s ways from her (v.7).</w:t>
      </w:r>
    </w:p>
    <w:p w14:paraId="6E3996F2"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Israel is still not sure, however. It is her voice we hear in verse 4 (along with the voice of the prophet), complaining that she has laboured in vain, has no strength, and all her efforts will come to nothing. However, she is no longer saying what she said in 40:27, for now she knows God is with her and her confidence is flickering back to life.</w:t>
      </w:r>
    </w:p>
    <w:p w14:paraId="3260A38C"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Commentators point out that this complex poem, where several voices are being heard at once, is a hinge point in this longer section of Isaiah. From 40-48 the focus has been on restoring Israel/Jacob. From this point on the focus is on Jerusalem/Zion (the original recipient of the call in 40:9-10) and on her renewed call to be the servant who shines to the ends of the earth.</w:t>
      </w:r>
    </w:p>
    <w:p w14:paraId="406EFF69"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lastRenderedPageBreak/>
        <w:t>The key here is bringing God’s people back to God so that the kings who have oppressed her hitherto will stand and see her glory and come to the city set on a hill (Isaiah 2, 60).</w:t>
      </w:r>
    </w:p>
    <w:p w14:paraId="600AC045" w14:textId="4ED4303B"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b/>
          <w:bCs/>
          <w:color w:val="9E4778"/>
          <w:kern w:val="0"/>
          <w:sz w:val="27"/>
          <w:szCs w:val="27"/>
          <w14:ligatures w14:val="none"/>
        </w:rPr>
        <w:t>Reflection</w:t>
      </w:r>
    </w:p>
    <w:p w14:paraId="177F0B6F"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7FE663A2" w14:textId="4149931E"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The children’s game </w:t>
      </w:r>
      <w:r w:rsidRPr="00130CA1">
        <w:rPr>
          <w:rFonts w:ascii="Arial" w:eastAsia="Times New Roman" w:hAnsi="Arial" w:cs="Arial"/>
          <w:i/>
          <w:iCs/>
          <w:color w:val="4D4D4D"/>
          <w:kern w:val="0"/>
          <w:sz w:val="27"/>
          <w:szCs w:val="27"/>
          <w14:ligatures w14:val="none"/>
        </w:rPr>
        <w:t>Guess Who</w:t>
      </w:r>
      <w:r w:rsidRPr="00130CA1">
        <w:rPr>
          <w:rFonts w:ascii="Arial" w:eastAsia="Times New Roman" w:hAnsi="Arial" w:cs="Arial"/>
          <w:color w:val="4D4D4D"/>
          <w:kern w:val="0"/>
          <w:sz w:val="27"/>
          <w:szCs w:val="27"/>
          <w14:ligatures w14:val="none"/>
        </w:rPr>
        <w:t> pits a couple of players against each other attempting to find out the identity of the other player’s character by asking a series of questions. There is something about hidden identity here in the Isaiah passage. Explore how often the poet is using the language of hiddenness. Ask who the servant is and why their identity is somewhat obscured (the poet, Israel, Jesus</w:t>
      </w:r>
      <w:proofErr w:type="gramStart"/>
      <w:r w:rsidRPr="00130CA1">
        <w:rPr>
          <w:rFonts w:ascii="Arial" w:eastAsia="Times New Roman" w:hAnsi="Arial" w:cs="Arial"/>
          <w:color w:val="4D4D4D"/>
          <w:kern w:val="0"/>
          <w:sz w:val="27"/>
          <w:szCs w:val="27"/>
          <w14:ligatures w14:val="none"/>
        </w:rPr>
        <w:t>), and</w:t>
      </w:r>
      <w:proofErr w:type="gramEnd"/>
      <w:r w:rsidRPr="00130CA1">
        <w:rPr>
          <w:rFonts w:ascii="Arial" w:eastAsia="Times New Roman" w:hAnsi="Arial" w:cs="Arial"/>
          <w:color w:val="4D4D4D"/>
          <w:kern w:val="0"/>
          <w:sz w:val="27"/>
          <w:szCs w:val="27"/>
          <w14:ligatures w14:val="none"/>
        </w:rPr>
        <w:t xml:space="preserve"> ask whether this points to the fact that God is often at work through unlikely people in unlikely places.</w:t>
      </w:r>
    </w:p>
    <w:p w14:paraId="4489348A"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 </w:t>
      </w:r>
    </w:p>
    <w:p w14:paraId="5EB1612E" w14:textId="5DAD6FE3" w:rsidR="00130CA1" w:rsidRDefault="00130CA1" w:rsidP="00130CA1">
      <w:pPr>
        <w:shd w:val="clear" w:color="auto" w:fill="FFFFFF"/>
        <w:spacing w:after="150" w:line="240" w:lineRule="auto"/>
        <w:outlineLvl w:val="2"/>
        <w:rPr>
          <w:rFonts w:ascii="Arial" w:eastAsia="Times New Roman" w:hAnsi="Arial" w:cs="Arial"/>
          <w:b/>
          <w:bCs/>
          <w:color w:val="9E4778"/>
          <w:kern w:val="0"/>
          <w:sz w:val="27"/>
          <w:szCs w:val="27"/>
          <w14:ligatures w14:val="none"/>
        </w:rPr>
      </w:pPr>
      <w:r w:rsidRPr="00130CA1">
        <w:rPr>
          <w:rFonts w:ascii="Arial" w:eastAsia="Times New Roman" w:hAnsi="Arial" w:cs="Arial"/>
          <w:noProof/>
          <w:color w:val="0000FF"/>
          <w:kern w:val="0"/>
          <w14:ligatures w14:val="none"/>
        </w:rPr>
        <w:drawing>
          <wp:anchor distT="0" distB="0" distL="114300" distR="114300" simplePos="0" relativeHeight="251664384" behindDoc="1" locked="0" layoutInCell="1" allowOverlap="1" wp14:anchorId="61AA3712" wp14:editId="2C1022C2">
            <wp:simplePos x="0" y="0"/>
            <wp:positionH relativeFrom="column">
              <wp:posOffset>-249311</wp:posOffset>
            </wp:positionH>
            <wp:positionV relativeFrom="paragraph">
              <wp:posOffset>302700</wp:posOffset>
            </wp:positionV>
            <wp:extent cx="2660015" cy="1775460"/>
            <wp:effectExtent l="0" t="0" r="0" b="2540"/>
            <wp:wrapTight wrapText="bothSides">
              <wp:wrapPolygon edited="0">
                <wp:start x="0" y="0"/>
                <wp:lineTo x="0" y="21476"/>
                <wp:lineTo x="21450" y="21476"/>
                <wp:lineTo x="21450" y="0"/>
                <wp:lineTo x="0" y="0"/>
              </wp:wrapPolygon>
            </wp:wrapTight>
            <wp:docPr id="1141717579" name="Picture 1" descr="A close up of a moth&#10;&#10;AI-generated content may be incorrect.">
              <a:hlinkClick xmlns:a="http://schemas.openxmlformats.org/drawingml/2006/main" r:id="rId6" tooltip="&quot;Camouflaged Green Pug Mo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07624" name="Picture 1" descr="A close up of a moth&#10;&#10;AI-generated content may be incorrect.">
                      <a:hlinkClick r:id="rId6" tooltip="&quot;Camouflaged Green Pug Moth&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015"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CA1">
        <w:rPr>
          <w:rFonts w:ascii="Arial" w:eastAsia="Times New Roman" w:hAnsi="Arial" w:cs="Arial"/>
          <w:b/>
          <w:bCs/>
          <w:color w:val="9E4778"/>
          <w:kern w:val="0"/>
          <w:sz w:val="27"/>
          <w:szCs w:val="27"/>
          <w14:ligatures w14:val="none"/>
        </w:rPr>
        <w:t>Questions for reflection</w:t>
      </w:r>
    </w:p>
    <w:p w14:paraId="59C4C6F1" w14:textId="311D96B8" w:rsidR="00130CA1" w:rsidRDefault="008A46FA" w:rsidP="00130CA1">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b/>
          <w:bCs/>
          <w:color w:val="005461"/>
          <w:kern w:val="0"/>
          <w:sz w:val="27"/>
          <w:szCs w:val="27"/>
          <w14:ligatures w14:val="none"/>
        </w:rPr>
        <w:tab/>
      </w:r>
      <w:r w:rsidR="00130CA1" w:rsidRPr="00130CA1">
        <w:rPr>
          <w:rFonts w:ascii="Arial" w:eastAsia="Times New Roman" w:hAnsi="Arial" w:cs="Arial"/>
          <w:b/>
          <w:bCs/>
          <w:color w:val="005461"/>
          <w:kern w:val="0"/>
          <w:sz w:val="27"/>
          <w:szCs w:val="27"/>
          <w14:ligatures w14:val="none"/>
        </w:rPr>
        <w:t>Questions</w:t>
      </w:r>
    </w:p>
    <w:p w14:paraId="342D843D" w14:textId="09F3670B"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ab/>
      </w:r>
      <w:r w:rsidRPr="00130CA1">
        <w:rPr>
          <w:rFonts w:ascii="Arial" w:eastAsia="Times New Roman" w:hAnsi="Arial" w:cs="Arial"/>
          <w:color w:val="4D4D4D"/>
          <w:kern w:val="0"/>
          <w:sz w:val="27"/>
          <w:szCs w:val="27"/>
          <w14:ligatures w14:val="none"/>
        </w:rPr>
        <w:t>What is hidden in this photo?</w:t>
      </w:r>
    </w:p>
    <w:p w14:paraId="5136F0CD" w14:textId="1B2EA126" w:rsidR="00130CA1" w:rsidRDefault="008A46FA" w:rsidP="00130CA1">
      <w:pPr>
        <w:shd w:val="clear" w:color="auto" w:fill="FFFFFF"/>
        <w:spacing w:after="0" w:line="240" w:lineRule="auto"/>
        <w:ind w:left="720"/>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ab/>
      </w:r>
      <w:r w:rsidR="00130CA1" w:rsidRPr="00130CA1">
        <w:rPr>
          <w:rFonts w:ascii="Arial" w:eastAsia="Times New Roman" w:hAnsi="Arial" w:cs="Arial"/>
          <w:color w:val="4D4D4D"/>
          <w:kern w:val="0"/>
          <w:sz w:val="27"/>
          <w:szCs w:val="27"/>
          <w14:ligatures w14:val="none"/>
        </w:rPr>
        <w:t xml:space="preserve">Do you keep your faith hidden, or are </w:t>
      </w:r>
      <w:r w:rsidR="00130CA1">
        <w:rPr>
          <w:rFonts w:ascii="Arial" w:eastAsia="Times New Roman" w:hAnsi="Arial" w:cs="Arial"/>
          <w:color w:val="4D4D4D"/>
          <w:kern w:val="0"/>
          <w:sz w:val="27"/>
          <w:szCs w:val="27"/>
          <w14:ligatures w14:val="none"/>
        </w:rPr>
        <w:tab/>
      </w:r>
      <w:r w:rsidR="00130CA1" w:rsidRPr="00130CA1">
        <w:rPr>
          <w:rFonts w:ascii="Arial" w:eastAsia="Times New Roman" w:hAnsi="Arial" w:cs="Arial"/>
          <w:color w:val="4D4D4D"/>
          <w:kern w:val="0"/>
          <w:sz w:val="27"/>
          <w:szCs w:val="27"/>
          <w14:ligatures w14:val="none"/>
        </w:rPr>
        <w:t>you open about your values and beliefs?</w:t>
      </w:r>
    </w:p>
    <w:p w14:paraId="5914F0A7" w14:textId="77777777" w:rsidR="00130CA1" w:rsidRPr="00130CA1" w:rsidRDefault="00130CA1" w:rsidP="00130CA1">
      <w:pPr>
        <w:shd w:val="clear" w:color="auto" w:fill="FFFFFF"/>
        <w:spacing w:after="0" w:line="240" w:lineRule="auto"/>
        <w:ind w:left="720"/>
        <w:rPr>
          <w:rFonts w:ascii="Arial" w:eastAsia="Times New Roman" w:hAnsi="Arial" w:cs="Arial"/>
          <w:color w:val="4D4D4D"/>
          <w:kern w:val="0"/>
          <w:sz w:val="27"/>
          <w:szCs w:val="27"/>
          <w14:ligatures w14:val="none"/>
        </w:rPr>
      </w:pPr>
    </w:p>
    <w:p w14:paraId="43C0BDBE" w14:textId="572BCDC2" w:rsidR="00130CA1" w:rsidRPr="00130CA1" w:rsidRDefault="008A46FA" w:rsidP="008A46FA">
      <w:pPr>
        <w:shd w:val="clear" w:color="auto" w:fill="FFFFFF"/>
        <w:spacing w:after="0" w:line="240" w:lineRule="auto"/>
        <w:ind w:left="720"/>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ab/>
      </w:r>
      <w:r w:rsidR="00130CA1" w:rsidRPr="00130CA1">
        <w:rPr>
          <w:rFonts w:ascii="Arial" w:eastAsia="Times New Roman" w:hAnsi="Arial" w:cs="Arial"/>
          <w:color w:val="4D4D4D"/>
          <w:kern w:val="0"/>
          <w:sz w:val="27"/>
          <w:szCs w:val="27"/>
          <w14:ligatures w14:val="none"/>
        </w:rPr>
        <w:t xml:space="preserve">What could you reveal to others about </w:t>
      </w:r>
      <w:r>
        <w:rPr>
          <w:rFonts w:ascii="Arial" w:eastAsia="Times New Roman" w:hAnsi="Arial" w:cs="Arial"/>
          <w:color w:val="4D4D4D"/>
          <w:kern w:val="0"/>
          <w:sz w:val="27"/>
          <w:szCs w:val="27"/>
          <w14:ligatures w14:val="none"/>
        </w:rPr>
        <w:tab/>
      </w:r>
      <w:r w:rsidR="00130CA1" w:rsidRPr="00130CA1">
        <w:rPr>
          <w:rFonts w:ascii="Arial" w:eastAsia="Times New Roman" w:hAnsi="Arial" w:cs="Arial"/>
          <w:color w:val="4D4D4D"/>
          <w:kern w:val="0"/>
          <w:sz w:val="27"/>
          <w:szCs w:val="27"/>
          <w14:ligatures w14:val="none"/>
        </w:rPr>
        <w:t>your faith to help bring light and hope?</w:t>
      </w:r>
    </w:p>
    <w:p w14:paraId="0BF9DA8D" w14:textId="58336034" w:rsidR="00130CA1" w:rsidRPr="00130CA1" w:rsidRDefault="00130CA1" w:rsidP="00130CA1">
      <w:pPr>
        <w:shd w:val="clear" w:color="auto" w:fill="FFFFFF"/>
        <w:spacing w:after="150" w:line="240" w:lineRule="auto"/>
        <w:outlineLvl w:val="2"/>
        <w:rPr>
          <w:rFonts w:ascii="Arial" w:eastAsia="Times New Roman" w:hAnsi="Arial" w:cs="Arial"/>
          <w:color w:val="00396F"/>
          <w:kern w:val="0"/>
          <w:sz w:val="27"/>
          <w:szCs w:val="27"/>
          <w14:ligatures w14:val="none"/>
        </w:rPr>
      </w:pP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tblGrid>
      <w:tr w:rsidR="00130CA1" w:rsidRPr="00130CA1" w14:paraId="1B4CC245" w14:textId="77777777">
        <w:tc>
          <w:tcPr>
            <w:tcW w:w="0" w:type="auto"/>
            <w:shd w:val="clear" w:color="auto" w:fill="FFFFFF"/>
            <w:vAlign w:val="center"/>
            <w:hideMark/>
          </w:tcPr>
          <w:p w14:paraId="55EA13C0" w14:textId="43DB2606" w:rsidR="00130CA1" w:rsidRPr="00130CA1" w:rsidRDefault="00130CA1" w:rsidP="00130CA1">
            <w:pPr>
              <w:spacing w:after="0" w:line="240" w:lineRule="auto"/>
              <w:rPr>
                <w:rFonts w:ascii="Arial" w:eastAsia="Times New Roman" w:hAnsi="Arial" w:cs="Arial"/>
                <w:kern w:val="0"/>
                <w14:ligatures w14:val="none"/>
              </w:rPr>
            </w:pPr>
          </w:p>
        </w:tc>
      </w:tr>
    </w:tbl>
    <w:p w14:paraId="6AC57ED8" w14:textId="71838F13"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 xml:space="preserve"> </w:t>
      </w:r>
      <w:r w:rsidRPr="00130CA1">
        <w:rPr>
          <w:rFonts w:ascii="Arial" w:eastAsia="Times New Roman" w:hAnsi="Arial" w:cs="Arial"/>
          <w:color w:val="4D4D4D"/>
          <w:kern w:val="0"/>
          <w:sz w:val="27"/>
          <w:szCs w:val="27"/>
          <w14:ligatures w14:val="none"/>
        </w:rPr>
        <w:t> </w:t>
      </w:r>
    </w:p>
    <w:p w14:paraId="72F79A21" w14:textId="3D4B39A0"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 </w:t>
      </w:r>
      <w:r w:rsidRPr="00130CA1">
        <w:rPr>
          <w:rFonts w:ascii="Arial" w:eastAsia="Times New Roman" w:hAnsi="Arial" w:cs="Arial"/>
          <w:b/>
          <w:bCs/>
          <w:color w:val="103A71"/>
          <w:kern w:val="0"/>
          <w:sz w:val="28"/>
          <w:szCs w:val="28"/>
          <w14:ligatures w14:val="none"/>
        </w:rPr>
        <w:t>A prayer to end</w:t>
      </w:r>
    </w:p>
    <w:p w14:paraId="1FE0CA1E"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As we go out into the world,</w:t>
      </w:r>
      <w:r w:rsidRPr="00130CA1">
        <w:rPr>
          <w:rFonts w:ascii="Arial" w:eastAsia="Times New Roman" w:hAnsi="Arial" w:cs="Arial"/>
          <w:color w:val="4D4D4D"/>
          <w:kern w:val="0"/>
          <w:sz w:val="27"/>
          <w:szCs w:val="27"/>
          <w14:ligatures w14:val="none"/>
        </w:rPr>
        <w:br/>
        <w:t>may we see more of who God is.</w:t>
      </w:r>
      <w:r w:rsidRPr="00130CA1">
        <w:rPr>
          <w:rFonts w:ascii="Arial" w:eastAsia="Times New Roman" w:hAnsi="Arial" w:cs="Arial"/>
          <w:color w:val="4D4D4D"/>
          <w:kern w:val="0"/>
          <w:sz w:val="27"/>
          <w:szCs w:val="27"/>
          <w14:ligatures w14:val="none"/>
        </w:rPr>
        <w:br/>
        <w:t>May we be ready to listen to the words of Jesus.</w:t>
      </w:r>
      <w:r w:rsidRPr="00130CA1">
        <w:rPr>
          <w:rFonts w:ascii="Arial" w:eastAsia="Times New Roman" w:hAnsi="Arial" w:cs="Arial"/>
          <w:color w:val="4D4D4D"/>
          <w:kern w:val="0"/>
          <w:sz w:val="27"/>
          <w:szCs w:val="27"/>
          <w14:ligatures w14:val="none"/>
        </w:rPr>
        <w:br/>
        <w:t>May we have the courage to say to others, ‘Come and see’.</w:t>
      </w:r>
      <w:r w:rsidRPr="00130CA1">
        <w:rPr>
          <w:rFonts w:ascii="Arial" w:eastAsia="Times New Roman" w:hAnsi="Arial" w:cs="Arial"/>
          <w:color w:val="4D4D4D"/>
          <w:kern w:val="0"/>
          <w:sz w:val="27"/>
          <w:szCs w:val="27"/>
          <w14:ligatures w14:val="none"/>
        </w:rPr>
        <w:br/>
      </w:r>
      <w:r w:rsidRPr="00130CA1">
        <w:rPr>
          <w:rFonts w:ascii="Arial" w:eastAsia="Times New Roman" w:hAnsi="Arial" w:cs="Arial"/>
          <w:b/>
          <w:bCs/>
          <w:color w:val="4D4D4D"/>
          <w:kern w:val="0"/>
          <w:sz w:val="27"/>
          <w:szCs w:val="27"/>
          <w14:ligatures w14:val="none"/>
        </w:rPr>
        <w:t>Amen.</w:t>
      </w:r>
    </w:p>
    <w:p w14:paraId="0DB6AA8E" w14:textId="77777777" w:rsidR="00130CA1" w:rsidRPr="00130CA1" w:rsidRDefault="00130CA1" w:rsidP="00130CA1">
      <w:pPr>
        <w:shd w:val="clear" w:color="auto" w:fill="FFFFFF"/>
        <w:spacing w:after="150" w:line="375" w:lineRule="atLeast"/>
        <w:rPr>
          <w:rFonts w:ascii="Arial" w:eastAsia="Times New Roman" w:hAnsi="Arial" w:cs="Arial"/>
          <w:color w:val="4D4D4D"/>
          <w:kern w:val="0"/>
          <w:sz w:val="27"/>
          <w:szCs w:val="27"/>
          <w14:ligatures w14:val="none"/>
        </w:rPr>
      </w:pPr>
      <w:r w:rsidRPr="00130CA1">
        <w:rPr>
          <w:rFonts w:ascii="Arial" w:eastAsia="Times New Roman" w:hAnsi="Arial" w:cs="Arial"/>
          <w:color w:val="4D4D4D"/>
          <w:kern w:val="0"/>
          <w:sz w:val="27"/>
          <w:szCs w:val="27"/>
          <w14:ligatures w14:val="none"/>
        </w:rPr>
        <w:t> </w:t>
      </w:r>
    </w:p>
    <w:p w14:paraId="1D118631" w14:textId="77777777" w:rsidR="00130CA1" w:rsidRDefault="00130CA1"/>
    <w:sectPr w:rsidR="00130CA1" w:rsidSect="00130CA1">
      <w:pgSz w:w="11906" w:h="16838"/>
      <w:pgMar w:top="720" w:right="1361" w:bottom="72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902"/>
    <w:multiLevelType w:val="multilevel"/>
    <w:tmpl w:val="6A4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293B51"/>
    <w:multiLevelType w:val="multilevel"/>
    <w:tmpl w:val="AD90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2400768">
    <w:abstractNumId w:val="1"/>
  </w:num>
  <w:num w:numId="2" w16cid:durableId="209991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A1"/>
    <w:rsid w:val="00130CA1"/>
    <w:rsid w:val="008A46FA"/>
    <w:rsid w:val="00E372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63DE"/>
  <w15:chartTrackingRefBased/>
  <w15:docId w15:val="{F80F6CF5-5BF5-4241-B95C-1D41B432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0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0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0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0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CA1"/>
    <w:rPr>
      <w:rFonts w:eastAsiaTheme="majorEastAsia" w:cstheme="majorBidi"/>
      <w:color w:val="272727" w:themeColor="text1" w:themeTint="D8"/>
    </w:rPr>
  </w:style>
  <w:style w:type="paragraph" w:styleId="Title">
    <w:name w:val="Title"/>
    <w:basedOn w:val="Normal"/>
    <w:next w:val="Normal"/>
    <w:link w:val="TitleChar"/>
    <w:uiPriority w:val="10"/>
    <w:qFormat/>
    <w:rsid w:val="00130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CA1"/>
    <w:pPr>
      <w:spacing w:before="160"/>
      <w:jc w:val="center"/>
    </w:pPr>
    <w:rPr>
      <w:i/>
      <w:iCs/>
      <w:color w:val="404040" w:themeColor="text1" w:themeTint="BF"/>
    </w:rPr>
  </w:style>
  <w:style w:type="character" w:customStyle="1" w:styleId="QuoteChar">
    <w:name w:val="Quote Char"/>
    <w:basedOn w:val="DefaultParagraphFont"/>
    <w:link w:val="Quote"/>
    <w:uiPriority w:val="29"/>
    <w:rsid w:val="00130CA1"/>
    <w:rPr>
      <w:i/>
      <w:iCs/>
      <w:color w:val="404040" w:themeColor="text1" w:themeTint="BF"/>
    </w:rPr>
  </w:style>
  <w:style w:type="paragraph" w:styleId="ListParagraph">
    <w:name w:val="List Paragraph"/>
    <w:basedOn w:val="Normal"/>
    <w:uiPriority w:val="34"/>
    <w:qFormat/>
    <w:rsid w:val="00130CA1"/>
    <w:pPr>
      <w:ind w:left="720"/>
      <w:contextualSpacing/>
    </w:pPr>
  </w:style>
  <w:style w:type="character" w:styleId="IntenseEmphasis">
    <w:name w:val="Intense Emphasis"/>
    <w:basedOn w:val="DefaultParagraphFont"/>
    <w:uiPriority w:val="21"/>
    <w:qFormat/>
    <w:rsid w:val="00130CA1"/>
    <w:rPr>
      <w:i/>
      <w:iCs/>
      <w:color w:val="0F4761" w:themeColor="accent1" w:themeShade="BF"/>
    </w:rPr>
  </w:style>
  <w:style w:type="paragraph" w:styleId="IntenseQuote">
    <w:name w:val="Intense Quote"/>
    <w:basedOn w:val="Normal"/>
    <w:next w:val="Normal"/>
    <w:link w:val="IntenseQuoteChar"/>
    <w:uiPriority w:val="30"/>
    <w:qFormat/>
    <w:rsid w:val="00130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CA1"/>
    <w:rPr>
      <w:i/>
      <w:iCs/>
      <w:color w:val="0F4761" w:themeColor="accent1" w:themeShade="BF"/>
    </w:rPr>
  </w:style>
  <w:style w:type="character" w:styleId="IntenseReference">
    <w:name w:val="Intense Reference"/>
    <w:basedOn w:val="DefaultParagraphFont"/>
    <w:uiPriority w:val="32"/>
    <w:qFormat/>
    <w:rsid w:val="00130CA1"/>
    <w:rPr>
      <w:b/>
      <w:bCs/>
      <w:smallCaps/>
      <w:color w:val="0F4761" w:themeColor="accent1" w:themeShade="BF"/>
      <w:spacing w:val="5"/>
    </w:rPr>
  </w:style>
  <w:style w:type="paragraph" w:styleId="NormalWeb">
    <w:name w:val="Normal (Web)"/>
    <w:basedOn w:val="Normal"/>
    <w:uiPriority w:val="99"/>
    <w:semiHidden/>
    <w:unhideWhenUsed/>
    <w:rsid w:val="00130C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30CA1"/>
    <w:rPr>
      <w:i/>
      <w:iCs/>
    </w:rPr>
  </w:style>
  <w:style w:type="character" w:styleId="Hyperlink">
    <w:name w:val="Hyperlink"/>
    <w:basedOn w:val="DefaultParagraphFont"/>
    <w:uiPriority w:val="99"/>
    <w:semiHidden/>
    <w:unhideWhenUsed/>
    <w:rsid w:val="00130CA1"/>
    <w:rPr>
      <w:color w:val="0000FF"/>
      <w:u w:val="single"/>
    </w:rPr>
  </w:style>
  <w:style w:type="character" w:styleId="Strong">
    <w:name w:val="Strong"/>
    <w:basedOn w:val="DefaultParagraphFont"/>
    <w:uiPriority w:val="22"/>
    <w:qFormat/>
    <w:rsid w:val="00130CA1"/>
    <w:rPr>
      <w:b/>
      <w:bCs/>
    </w:rPr>
  </w:style>
  <w:style w:type="character" w:customStyle="1" w:styleId="bluetext">
    <w:name w:val="bluetext"/>
    <w:basedOn w:val="DefaultParagraphFont"/>
    <w:rsid w:val="00130CA1"/>
  </w:style>
  <w:style w:type="paragraph" w:customStyle="1" w:styleId="line">
    <w:name w:val="line"/>
    <w:basedOn w:val="Normal"/>
    <w:rsid w:val="00130C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30CA1"/>
  </w:style>
  <w:style w:type="character" w:customStyle="1" w:styleId="chapternum">
    <w:name w:val="chapternum"/>
    <w:basedOn w:val="DefaultParagraphFont"/>
    <w:rsid w:val="00130CA1"/>
  </w:style>
  <w:style w:type="character" w:customStyle="1" w:styleId="indent-1-breaks">
    <w:name w:val="indent-1-breaks"/>
    <w:basedOn w:val="DefaultParagraphFont"/>
    <w:rsid w:val="00130CA1"/>
  </w:style>
  <w:style w:type="character" w:customStyle="1" w:styleId="small-caps">
    <w:name w:val="small-caps"/>
    <w:basedOn w:val="DefaultParagraphFont"/>
    <w:rsid w:val="0013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9609/camouflaged-green-pug-moth.jpg" TargetMode="External"/><Relationship Id="rId5" Type="http://schemas.openxmlformats.org/officeDocument/2006/relationships/hyperlink" Target="https://www.biblegateway.com/passage/?search=isaiah%2049&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2026-01-14T08:44:00Z</dcterms:created>
  <dcterms:modified xsi:type="dcterms:W3CDTF">2026-01-14T08:57:00Z</dcterms:modified>
</cp:coreProperties>
</file>