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E7F9" w14:textId="31ECA691" w:rsidR="00E51351" w:rsidRPr="00E51351" w:rsidRDefault="00E51351" w:rsidP="00E51351">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E51351">
        <w:rPr>
          <w:rFonts w:ascii="Arial" w:eastAsia="Times New Roman" w:hAnsi="Arial" w:cs="Arial"/>
          <w:b/>
          <w:bCs/>
          <w:color w:val="000000"/>
          <w:kern w:val="36"/>
          <w:sz w:val="32"/>
          <w:szCs w:val="32"/>
          <w14:ligatures w14:val="none"/>
        </w:rPr>
        <w:t>Reflections</w:t>
      </w:r>
      <w:r w:rsidRPr="00E51351">
        <w:rPr>
          <w:rFonts w:ascii="Arial" w:eastAsia="Times New Roman" w:hAnsi="Arial" w:cs="Arial"/>
          <w:b/>
          <w:bCs/>
          <w:color w:val="000000"/>
          <w:kern w:val="36"/>
          <w:sz w:val="32"/>
          <w:szCs w:val="32"/>
          <w14:ligatures w14:val="none"/>
        </w:rPr>
        <w:t xml:space="preserve"> on Isaiah 35.1-10</w:t>
      </w:r>
      <w:r w:rsidRPr="00E51351">
        <w:rPr>
          <w:rFonts w:ascii="Arial" w:eastAsia="Times New Roman" w:hAnsi="Arial" w:cs="Arial"/>
          <w:b/>
          <w:bCs/>
          <w:color w:val="000000"/>
          <w:kern w:val="36"/>
          <w:sz w:val="32"/>
          <w:szCs w:val="32"/>
          <w14:ligatures w14:val="none"/>
        </w:rPr>
        <w:t xml:space="preserve"> – Come, Jesus and fill us with joy</w:t>
      </w:r>
    </w:p>
    <w:p w14:paraId="33D67F1E" w14:textId="77777777" w:rsidR="00E51351" w:rsidRPr="00E51351" w:rsidRDefault="00E51351" w:rsidP="00E51351">
      <w:pPr>
        <w:shd w:val="clear" w:color="auto" w:fill="FFFFFF"/>
        <w:spacing w:after="150" w:line="240" w:lineRule="auto"/>
        <w:outlineLvl w:val="1"/>
        <w:rPr>
          <w:rFonts w:ascii="Arial" w:eastAsia="Times New Roman" w:hAnsi="Arial" w:cs="Arial"/>
          <w:color w:val="000000"/>
          <w:kern w:val="0"/>
          <w:sz w:val="28"/>
          <w:szCs w:val="28"/>
          <w14:ligatures w14:val="none"/>
        </w:rPr>
      </w:pPr>
      <w:r w:rsidRPr="00E51351">
        <w:rPr>
          <w:rFonts w:ascii="Arial" w:eastAsia="Times New Roman" w:hAnsi="Arial" w:cs="Arial"/>
          <w:b/>
          <w:bCs/>
          <w:color w:val="103A71"/>
          <w:kern w:val="0"/>
          <w:sz w:val="28"/>
          <w:szCs w:val="28"/>
          <w14:ligatures w14:val="none"/>
        </w:rPr>
        <w:t>Begin with an opening prayer</w:t>
      </w:r>
    </w:p>
    <w:p w14:paraId="46D77E6F"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Lord Jesus,</w:t>
      </w:r>
      <w:r w:rsidRPr="00E51351">
        <w:rPr>
          <w:rFonts w:ascii="Arial" w:eastAsia="Times New Roman" w:hAnsi="Arial" w:cs="Arial"/>
          <w:color w:val="4D4D4D"/>
          <w:kern w:val="0"/>
          <w:sz w:val="27"/>
          <w:szCs w:val="27"/>
          <w14:ligatures w14:val="none"/>
        </w:rPr>
        <w:br/>
        <w:t>we pray that you would come to us by your Spirit</w:t>
      </w:r>
      <w:r w:rsidRPr="00E51351">
        <w:rPr>
          <w:rFonts w:ascii="Arial" w:eastAsia="Times New Roman" w:hAnsi="Arial" w:cs="Arial"/>
          <w:color w:val="4D4D4D"/>
          <w:kern w:val="0"/>
          <w:sz w:val="27"/>
          <w:szCs w:val="27"/>
          <w14:ligatures w14:val="none"/>
        </w:rPr>
        <w:br/>
        <w:t>and fill us afresh with your joy.</w:t>
      </w:r>
      <w:r w:rsidRPr="00E51351">
        <w:rPr>
          <w:rFonts w:ascii="Arial" w:eastAsia="Times New Roman" w:hAnsi="Arial" w:cs="Arial"/>
          <w:color w:val="4D4D4D"/>
          <w:kern w:val="0"/>
          <w:sz w:val="27"/>
          <w:szCs w:val="27"/>
          <w14:ligatures w14:val="none"/>
        </w:rPr>
        <w:br/>
        <w:t xml:space="preserve">Take away our fear, </w:t>
      </w:r>
      <w:proofErr w:type="gramStart"/>
      <w:r w:rsidRPr="00E51351">
        <w:rPr>
          <w:rFonts w:ascii="Arial" w:eastAsia="Times New Roman" w:hAnsi="Arial" w:cs="Arial"/>
          <w:color w:val="4D4D4D"/>
          <w:kern w:val="0"/>
          <w:sz w:val="27"/>
          <w:szCs w:val="27"/>
          <w14:ligatures w14:val="none"/>
        </w:rPr>
        <w:t>lift up</w:t>
      </w:r>
      <w:proofErr w:type="gramEnd"/>
      <w:r w:rsidRPr="00E51351">
        <w:rPr>
          <w:rFonts w:ascii="Arial" w:eastAsia="Times New Roman" w:hAnsi="Arial" w:cs="Arial"/>
          <w:color w:val="4D4D4D"/>
          <w:kern w:val="0"/>
          <w:sz w:val="27"/>
          <w:szCs w:val="27"/>
          <w14:ligatures w14:val="none"/>
        </w:rPr>
        <w:t xml:space="preserve"> our hearts,</w:t>
      </w:r>
      <w:r w:rsidRPr="00E51351">
        <w:rPr>
          <w:rFonts w:ascii="Arial" w:eastAsia="Times New Roman" w:hAnsi="Arial" w:cs="Arial"/>
          <w:color w:val="4D4D4D"/>
          <w:kern w:val="0"/>
          <w:sz w:val="27"/>
          <w:szCs w:val="27"/>
          <w14:ligatures w14:val="none"/>
        </w:rPr>
        <w:br/>
        <w:t>and grant us a fresh vision of your glory.</w:t>
      </w:r>
      <w:r w:rsidRPr="00E51351">
        <w:rPr>
          <w:rFonts w:ascii="Arial" w:eastAsia="Times New Roman" w:hAnsi="Arial" w:cs="Arial"/>
          <w:color w:val="4D4D4D"/>
          <w:kern w:val="0"/>
          <w:sz w:val="27"/>
          <w:szCs w:val="27"/>
          <w14:ligatures w14:val="none"/>
        </w:rPr>
        <w:br/>
        <w:t>Come, Lord Jesus, we pray.</w:t>
      </w:r>
      <w:r w:rsidRPr="00E51351">
        <w:rPr>
          <w:rFonts w:ascii="Arial" w:eastAsia="Times New Roman" w:hAnsi="Arial" w:cs="Arial"/>
          <w:color w:val="4D4D4D"/>
          <w:kern w:val="0"/>
          <w:sz w:val="27"/>
          <w:szCs w:val="27"/>
          <w14:ligatures w14:val="none"/>
        </w:rPr>
        <w:br/>
      </w:r>
      <w:r w:rsidRPr="00E51351">
        <w:rPr>
          <w:rFonts w:ascii="Arial" w:eastAsia="Times New Roman" w:hAnsi="Arial" w:cs="Arial"/>
          <w:b/>
          <w:bCs/>
          <w:color w:val="4D4D4D"/>
          <w:kern w:val="0"/>
          <w:sz w:val="27"/>
          <w:szCs w:val="27"/>
          <w14:ligatures w14:val="none"/>
        </w:rPr>
        <w:t>Amen.</w:t>
      </w:r>
    </w:p>
    <w:p w14:paraId="10492156" w14:textId="510E788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b/>
          <w:bCs/>
          <w:color w:val="103A71"/>
          <w:kern w:val="0"/>
          <w:sz w:val="28"/>
          <w:szCs w:val="28"/>
          <w14:ligatures w14:val="none"/>
        </w:rPr>
        <w:t>Read the passage</w:t>
      </w:r>
    </w:p>
    <w:p w14:paraId="60909597"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1529582" w14:textId="77777777" w:rsid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Isaiah 35: 1-10</w:t>
      </w:r>
    </w:p>
    <w:p w14:paraId="3E4FE994" w14:textId="77777777" w:rsidR="00E51351" w:rsidRPr="005A3034" w:rsidRDefault="00E51351" w:rsidP="00E51351">
      <w:pPr>
        <w:pStyle w:val="line"/>
        <w:shd w:val="clear" w:color="auto" w:fill="FFFFFF"/>
        <w:spacing w:before="0" w:beforeAutospacing="0" w:after="0" w:afterAutospacing="0"/>
        <w:rPr>
          <w:rFonts w:ascii="Calibri" w:hAnsi="Calibri" w:cs="Calibri"/>
          <w:color w:val="000000"/>
          <w:sz w:val="28"/>
          <w:szCs w:val="28"/>
        </w:rPr>
      </w:pPr>
      <w:r w:rsidRPr="005A3034">
        <w:rPr>
          <w:rStyle w:val="chapternum"/>
          <w:rFonts w:ascii="Calibri" w:eastAsiaTheme="majorEastAsia" w:hAnsi="Calibri" w:cs="Calibri"/>
          <w:b/>
          <w:bCs/>
          <w:color w:val="000000"/>
          <w:sz w:val="28"/>
          <w:szCs w:val="28"/>
        </w:rPr>
        <w:t>35 </w:t>
      </w:r>
      <w:r w:rsidRPr="005A3034">
        <w:rPr>
          <w:rStyle w:val="text"/>
          <w:rFonts w:ascii="Calibri" w:eastAsiaTheme="majorEastAsia" w:hAnsi="Calibri" w:cs="Calibri"/>
          <w:color w:val="000000"/>
          <w:sz w:val="28"/>
          <w:szCs w:val="28"/>
        </w:rPr>
        <w:t>The desert and the parched land will be glad;</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wilderness will rejoice and blossom.</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Like the crocus,</w:t>
      </w:r>
      <w:r w:rsidRPr="005A3034">
        <w:rPr>
          <w:rFonts w:ascii="Calibri" w:hAnsi="Calibri" w:cs="Calibri"/>
          <w:color w:val="000000"/>
          <w:sz w:val="28"/>
          <w:szCs w:val="28"/>
        </w:rPr>
        <w:t> </w:t>
      </w:r>
      <w:r w:rsidRPr="005A3034">
        <w:rPr>
          <w:rStyle w:val="text"/>
          <w:rFonts w:ascii="Calibri" w:eastAsiaTheme="majorEastAsia" w:hAnsi="Calibri" w:cs="Calibri"/>
          <w:color w:val="000000"/>
          <w:sz w:val="28"/>
          <w:szCs w:val="28"/>
          <w:vertAlign w:val="superscript"/>
        </w:rPr>
        <w:t>2 </w:t>
      </w:r>
      <w:r w:rsidRPr="005A3034">
        <w:rPr>
          <w:rStyle w:val="text"/>
          <w:rFonts w:ascii="Calibri" w:eastAsiaTheme="majorEastAsia" w:hAnsi="Calibri" w:cs="Calibri"/>
          <w:color w:val="000000"/>
          <w:sz w:val="28"/>
          <w:szCs w:val="28"/>
        </w:rPr>
        <w:t>it will burst into bloom;</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rejoice greatly and shout for joy.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 glory of Lebanon will be given to it,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splendour of Carmel and Sharon;</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they will see the glory of the </w:t>
      </w:r>
      <w:r w:rsidRPr="005A3034">
        <w:rPr>
          <w:rStyle w:val="small-caps"/>
          <w:rFonts w:ascii="Calibri" w:eastAsiaTheme="majorEastAsia" w:hAnsi="Calibri" w:cs="Calibri"/>
          <w:smallCaps/>
          <w:color w:val="000000"/>
          <w:sz w:val="28"/>
          <w:szCs w:val="28"/>
        </w:rPr>
        <w:t>Lord</w:t>
      </w:r>
      <w:r w:rsidRPr="005A3034">
        <w:rPr>
          <w:rStyle w:val="text"/>
          <w:rFonts w:ascii="Calibri" w:eastAsiaTheme="majorEastAsia" w:hAnsi="Calibri" w:cs="Calibri"/>
          <w:color w:val="000000"/>
          <w:sz w:val="28"/>
          <w:szCs w:val="28"/>
        </w:rPr>
        <w: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splendour of our God.</w:t>
      </w:r>
    </w:p>
    <w:p w14:paraId="1AC0A45D" w14:textId="77777777" w:rsidR="00E51351" w:rsidRPr="005A3034" w:rsidRDefault="00E51351" w:rsidP="00E51351">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color w:val="000000"/>
          <w:sz w:val="28"/>
          <w:szCs w:val="28"/>
          <w:vertAlign w:val="superscript"/>
        </w:rPr>
        <w:t>3 </w:t>
      </w:r>
      <w:r w:rsidRPr="005A3034">
        <w:rPr>
          <w:rStyle w:val="text"/>
          <w:rFonts w:ascii="Calibri" w:eastAsiaTheme="majorEastAsia" w:hAnsi="Calibri" w:cs="Calibri"/>
          <w:color w:val="000000"/>
          <w:sz w:val="28"/>
          <w:szCs w:val="28"/>
        </w:rPr>
        <w:t>Strengthen the feeble hands,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steady the knees that give way;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vertAlign w:val="superscript"/>
        </w:rPr>
        <w:t>4 </w:t>
      </w:r>
      <w:r w:rsidRPr="005A3034">
        <w:rPr>
          <w:rStyle w:val="text"/>
          <w:rFonts w:ascii="Calibri" w:eastAsiaTheme="majorEastAsia" w:hAnsi="Calibri" w:cs="Calibri"/>
          <w:color w:val="000000"/>
          <w:sz w:val="28"/>
          <w:szCs w:val="28"/>
        </w:rPr>
        <w:t>say to those with fearful hearts,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proofErr w:type="gramStart"/>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w:t>
      </w:r>
      <w:proofErr w:type="gramEnd"/>
      <w:r w:rsidRPr="005A3034">
        <w:rPr>
          <w:rStyle w:val="text"/>
          <w:rFonts w:ascii="Calibri" w:eastAsiaTheme="majorEastAsia" w:hAnsi="Calibri" w:cs="Calibri"/>
          <w:color w:val="000000"/>
          <w:sz w:val="28"/>
          <w:szCs w:val="28"/>
        </w:rPr>
        <w:t>Be strong, do not fear;</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your God will come,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he will come with vengeance;</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with divine retribution</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he will come to save you.”</w:t>
      </w:r>
    </w:p>
    <w:p w14:paraId="6B6E5634" w14:textId="77777777" w:rsidR="00E51351" w:rsidRPr="005A3034" w:rsidRDefault="00E51351" w:rsidP="00E51351">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color w:val="000000"/>
          <w:sz w:val="28"/>
          <w:szCs w:val="28"/>
          <w:vertAlign w:val="superscript"/>
        </w:rPr>
        <w:t>5 </w:t>
      </w:r>
      <w:r w:rsidRPr="005A3034">
        <w:rPr>
          <w:rStyle w:val="text"/>
          <w:rFonts w:ascii="Calibri" w:eastAsiaTheme="majorEastAsia" w:hAnsi="Calibri" w:cs="Calibri"/>
          <w:color w:val="000000"/>
          <w:sz w:val="28"/>
          <w:szCs w:val="28"/>
        </w:rPr>
        <w:t>Then will the eyes of the blind be opened</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the ears of the deaf unstopped.</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vertAlign w:val="superscript"/>
        </w:rPr>
        <w:t>6 </w:t>
      </w:r>
      <w:r w:rsidRPr="005A3034">
        <w:rPr>
          <w:rStyle w:val="text"/>
          <w:rFonts w:ascii="Calibri" w:eastAsiaTheme="majorEastAsia" w:hAnsi="Calibri" w:cs="Calibri"/>
          <w:color w:val="000000"/>
          <w:sz w:val="28"/>
          <w:szCs w:val="28"/>
        </w:rPr>
        <w:t>Then will the lame leap like a deer,</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the mute tongue shout for joy.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Water will gush forth in the wilderness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streams in the desert.</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vertAlign w:val="superscript"/>
        </w:rPr>
        <w:t>7 </w:t>
      </w:r>
      <w:r w:rsidRPr="005A3034">
        <w:rPr>
          <w:rStyle w:val="text"/>
          <w:rFonts w:ascii="Calibri" w:eastAsiaTheme="majorEastAsia" w:hAnsi="Calibri" w:cs="Calibri"/>
          <w:color w:val="000000"/>
          <w:sz w:val="28"/>
          <w:szCs w:val="28"/>
        </w:rPr>
        <w:t>The burning sand will become a pool,</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thirsty ground bubbling springs.</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In the haunts where jackals once lay,</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grass and reeds and papyrus will grow.</w:t>
      </w:r>
    </w:p>
    <w:p w14:paraId="02EE019B" w14:textId="77777777" w:rsidR="00E51351" w:rsidRPr="005A3034" w:rsidRDefault="00E51351" w:rsidP="00E51351">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color w:val="000000"/>
          <w:sz w:val="28"/>
          <w:szCs w:val="28"/>
          <w:vertAlign w:val="superscript"/>
        </w:rPr>
        <w:lastRenderedPageBreak/>
        <w:t>8 </w:t>
      </w:r>
      <w:r w:rsidRPr="005A3034">
        <w:rPr>
          <w:rStyle w:val="text"/>
          <w:rFonts w:ascii="Calibri" w:eastAsiaTheme="majorEastAsia" w:hAnsi="Calibri" w:cs="Calibri"/>
          <w:color w:val="000000"/>
          <w:sz w:val="28"/>
          <w:szCs w:val="28"/>
        </w:rPr>
        <w:t>And a highway will be there;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be called the Way of Holiness;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be for those who walk on that Way.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 unclean will not journey on it;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wicked fools will not go about on it.</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vertAlign w:val="superscript"/>
        </w:rPr>
        <w:t>9 </w:t>
      </w:r>
      <w:r w:rsidRPr="005A3034">
        <w:rPr>
          <w:rStyle w:val="text"/>
          <w:rFonts w:ascii="Calibri" w:eastAsiaTheme="majorEastAsia" w:hAnsi="Calibri" w:cs="Calibri"/>
          <w:color w:val="000000"/>
          <w:sz w:val="28"/>
          <w:szCs w:val="28"/>
        </w:rPr>
        <w:t>No lion will be there,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nor any ravenous beast;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they will not be found there.</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But only the redeemed will walk there,</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vertAlign w:val="superscript"/>
        </w:rPr>
        <w:t>10 </w:t>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those the </w:t>
      </w:r>
      <w:r w:rsidRPr="005A3034">
        <w:rPr>
          <w:rStyle w:val="small-caps"/>
          <w:rFonts w:ascii="Calibri" w:eastAsiaTheme="majorEastAsia" w:hAnsi="Calibri" w:cs="Calibri"/>
          <w:smallCaps/>
          <w:color w:val="000000"/>
          <w:sz w:val="28"/>
          <w:szCs w:val="28"/>
        </w:rPr>
        <w:t>Lord</w:t>
      </w:r>
      <w:r w:rsidRPr="005A3034">
        <w:rPr>
          <w:rStyle w:val="text"/>
          <w:rFonts w:ascii="Calibri" w:eastAsiaTheme="majorEastAsia" w:hAnsi="Calibri" w:cs="Calibri"/>
          <w:color w:val="000000"/>
          <w:sz w:val="28"/>
          <w:szCs w:val="28"/>
        </w:rPr>
        <w:t> has rescued will return.</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They will enter Zion with singing;</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everlasting joy will crown their heads.</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Gladness and joy will overtake them,</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sorrow and sighing will flee away.</w:t>
      </w:r>
    </w:p>
    <w:p w14:paraId="778FB79B" w14:textId="04B07A5B"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5F83B343" w14:textId="77777777" w:rsidR="00E51351" w:rsidRPr="00E51351" w:rsidRDefault="00E51351" w:rsidP="00E51351">
      <w:pPr>
        <w:shd w:val="clear" w:color="auto" w:fill="FFFFFF"/>
        <w:spacing w:after="150" w:line="240" w:lineRule="auto"/>
        <w:outlineLvl w:val="1"/>
        <w:rPr>
          <w:rFonts w:ascii="Arial" w:eastAsia="Times New Roman" w:hAnsi="Arial" w:cs="Arial"/>
          <w:color w:val="000000"/>
          <w:kern w:val="0"/>
          <w:sz w:val="28"/>
          <w:szCs w:val="28"/>
          <w14:ligatures w14:val="none"/>
        </w:rPr>
      </w:pPr>
      <w:r w:rsidRPr="00E51351">
        <w:rPr>
          <w:rFonts w:ascii="Arial" w:eastAsia="Times New Roman" w:hAnsi="Arial" w:cs="Arial"/>
          <w:b/>
          <w:bCs/>
          <w:color w:val="9E4778"/>
          <w:kern w:val="0"/>
          <w:sz w:val="28"/>
          <w:szCs w:val="28"/>
          <w14:ligatures w14:val="none"/>
        </w:rPr>
        <w:t>Explore and respond to the text</w:t>
      </w:r>
    </w:p>
    <w:p w14:paraId="5A80F837" w14:textId="167573DE"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20BF3EE2"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63DC22F7" w14:textId="77777777" w:rsidR="00E51351" w:rsidRPr="00E51351" w:rsidRDefault="00E51351" w:rsidP="00E51351">
      <w:pPr>
        <w:shd w:val="clear" w:color="auto" w:fill="FFFFFF"/>
        <w:spacing w:after="150" w:line="240" w:lineRule="auto"/>
        <w:outlineLvl w:val="2"/>
        <w:rPr>
          <w:rFonts w:ascii="Arial" w:eastAsia="Times New Roman" w:hAnsi="Arial" w:cs="Arial"/>
          <w:color w:val="00396F"/>
          <w:kern w:val="0"/>
          <w:sz w:val="27"/>
          <w:szCs w:val="27"/>
          <w14:ligatures w14:val="none"/>
        </w:rPr>
      </w:pPr>
      <w:r w:rsidRPr="00E51351">
        <w:rPr>
          <w:rFonts w:ascii="Arial" w:eastAsia="Times New Roman" w:hAnsi="Arial" w:cs="Arial"/>
          <w:b/>
          <w:bCs/>
          <w:color w:val="9E4778"/>
          <w:kern w:val="0"/>
          <w:sz w:val="27"/>
          <w:szCs w:val="27"/>
          <w14:ligatures w14:val="none"/>
        </w:rPr>
        <w:t>Bible notes</w:t>
      </w:r>
      <w:r w:rsidRPr="00E51351">
        <w:rPr>
          <w:rFonts w:ascii="Arial" w:eastAsia="Times New Roman" w:hAnsi="Arial" w:cs="Arial"/>
          <w:b/>
          <w:bCs/>
          <w:color w:val="9E4778"/>
          <w:kern w:val="0"/>
          <w:sz w:val="27"/>
          <w:szCs w:val="27"/>
          <w14:ligatures w14:val="none"/>
        </w:rPr>
        <w:br/>
      </w:r>
    </w:p>
    <w:p w14:paraId="0F3646C9"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xml:space="preserve">In this passage, even nature is rejoicing, bursting into blossom and birdsong, and flowing with water in dry places. This is Isaiah talking to those in the middle of the great disaster of exile, marched in chains away from their homeland across a stony wilderness, unable to return. Isaiah tells them that their story has not yet ended. There will be a joyful return, and the road will be so good that not even fools could get lost on it. Part of this joyful restoration is healing – the eyes that do not see and ears that do not hear are opened, the immobile leap about, the silent sing for joy. Sorrow and sighing will slink off </w:t>
      </w:r>
      <w:proofErr w:type="gramStart"/>
      <w:r w:rsidRPr="00E51351">
        <w:rPr>
          <w:rFonts w:ascii="Arial" w:eastAsia="Times New Roman" w:hAnsi="Arial" w:cs="Arial"/>
          <w:color w:val="4D4D4D"/>
          <w:kern w:val="0"/>
          <w:sz w:val="27"/>
          <w:szCs w:val="27"/>
          <w14:ligatures w14:val="none"/>
        </w:rPr>
        <w:t>defeated</w:t>
      </w:r>
      <w:proofErr w:type="gramEnd"/>
      <w:r w:rsidRPr="00E51351">
        <w:rPr>
          <w:rFonts w:ascii="Arial" w:eastAsia="Times New Roman" w:hAnsi="Arial" w:cs="Arial"/>
          <w:color w:val="4D4D4D"/>
          <w:kern w:val="0"/>
          <w:sz w:val="27"/>
          <w:szCs w:val="27"/>
          <w14:ligatures w14:val="none"/>
        </w:rPr>
        <w:t xml:space="preserve"> and the exiles will return home rejoicing.</w:t>
      </w:r>
    </w:p>
    <w:p w14:paraId="1F1762DD" w14:textId="77777777" w:rsid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p>
    <w:p w14:paraId="4EA74B79" w14:textId="26EAF721"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b/>
          <w:bCs/>
          <w:color w:val="9E4778"/>
          <w:kern w:val="0"/>
          <w:sz w:val="27"/>
          <w:szCs w:val="27"/>
          <w14:ligatures w14:val="none"/>
        </w:rPr>
        <w:t>Reflection</w:t>
      </w:r>
    </w:p>
    <w:p w14:paraId="03073FF8"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82DCCDC"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xml:space="preserve">Someone once said that Christmas could only begin when they heard Chris Rea’s ‘Driving Home for Christmas’. A sense of homecoming when you have been away can be very powerful. Isaiah 35 was addressed to God’s people in exile, who were longing for home. It is a prophecy of hope and joy. In Advent, we </w:t>
      </w:r>
      <w:r w:rsidRPr="00E51351">
        <w:rPr>
          <w:rFonts w:ascii="Arial" w:eastAsia="Times New Roman" w:hAnsi="Arial" w:cs="Arial"/>
          <w:color w:val="4D4D4D"/>
          <w:kern w:val="0"/>
          <w:sz w:val="27"/>
          <w:szCs w:val="27"/>
          <w14:ligatures w14:val="none"/>
        </w:rPr>
        <w:lastRenderedPageBreak/>
        <w:t>look forward to the coming of Jesus – the one who fills us with real joy. The imagery of Isaiah 35 and the season of Advent invite us to imagine a world remade, full of the glory and majesty of God. Invite people to imagine such a world and then think how such a vision should shape their prayers and actions.</w:t>
      </w:r>
    </w:p>
    <w:p w14:paraId="2018DD82"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74F67693" w14:textId="77777777" w:rsidR="00E51351" w:rsidRPr="00E51351" w:rsidRDefault="00E51351" w:rsidP="00E51351">
      <w:pPr>
        <w:shd w:val="clear" w:color="auto" w:fill="FFFFFF"/>
        <w:spacing w:after="150" w:line="240" w:lineRule="auto"/>
        <w:outlineLvl w:val="2"/>
        <w:rPr>
          <w:rFonts w:ascii="Arial" w:eastAsia="Times New Roman" w:hAnsi="Arial" w:cs="Arial"/>
          <w:color w:val="00396F"/>
          <w:kern w:val="0"/>
          <w:sz w:val="27"/>
          <w:szCs w:val="27"/>
          <w14:ligatures w14:val="none"/>
        </w:rPr>
      </w:pPr>
      <w:r w:rsidRPr="00E51351">
        <w:rPr>
          <w:rFonts w:ascii="Arial" w:eastAsia="Times New Roman" w:hAnsi="Arial" w:cs="Arial"/>
          <w:b/>
          <w:bCs/>
          <w:color w:val="9E4778"/>
          <w:kern w:val="0"/>
          <w:sz w:val="27"/>
          <w:szCs w:val="27"/>
          <w14:ligatures w14:val="none"/>
        </w:rPr>
        <w:t>Questions for reflection</w:t>
      </w:r>
    </w:p>
    <w:p w14:paraId="2E2FE801"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7EE438EA" w14:textId="1FFB793F"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E51351" w:rsidRPr="00E51351" w14:paraId="7B175B40" w14:textId="77777777">
        <w:tc>
          <w:tcPr>
            <w:tcW w:w="0" w:type="auto"/>
            <w:shd w:val="clear" w:color="auto" w:fill="FFFFFF"/>
            <w:vAlign w:val="center"/>
            <w:hideMark/>
          </w:tcPr>
          <w:p w14:paraId="14685EF3" w14:textId="25E1D699" w:rsidR="00E51351" w:rsidRPr="00E51351" w:rsidRDefault="00E51351" w:rsidP="00E51351">
            <w:pPr>
              <w:spacing w:after="0" w:line="240" w:lineRule="auto"/>
              <w:rPr>
                <w:rFonts w:ascii="Arial" w:eastAsia="Times New Roman" w:hAnsi="Arial" w:cs="Arial"/>
                <w:kern w:val="0"/>
                <w14:ligatures w14:val="none"/>
              </w:rPr>
            </w:pPr>
            <w:r w:rsidRPr="00E51351">
              <w:rPr>
                <w:rFonts w:ascii="Arial" w:eastAsia="Times New Roman" w:hAnsi="Arial" w:cs="Arial"/>
                <w:noProof/>
                <w:color w:val="0000FF"/>
                <w:kern w:val="0"/>
                <w14:ligatures w14:val="none"/>
              </w:rPr>
              <w:drawing>
                <wp:inline distT="0" distB="0" distL="0" distR="0" wp14:anchorId="00EE825D" wp14:editId="22C2CA91">
                  <wp:extent cx="3173730" cy="2145030"/>
                  <wp:effectExtent l="0" t="0" r="1270" b="1270"/>
                  <wp:docPr id="1278302577" name="Picture 1">
                    <a:hlinkClick xmlns:a="http://schemas.openxmlformats.org/drawingml/2006/main" r:id="rId5" tooltip="&quot;Oleander Flowers On Mediterranean Hill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Oleander Flowers On Mediterranean Hillsid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145030"/>
                          </a:xfrm>
                          <a:prstGeom prst="rect">
                            <a:avLst/>
                          </a:prstGeom>
                          <a:noFill/>
                          <a:ln>
                            <a:noFill/>
                          </a:ln>
                        </pic:spPr>
                      </pic:pic>
                    </a:graphicData>
                  </a:graphic>
                </wp:inline>
              </w:drawing>
            </w:r>
          </w:p>
        </w:tc>
      </w:tr>
    </w:tbl>
    <w:p w14:paraId="4A148DE1"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1193C33D"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b/>
          <w:bCs/>
          <w:color w:val="005461"/>
          <w:kern w:val="0"/>
          <w:sz w:val="27"/>
          <w:szCs w:val="27"/>
          <w14:ligatures w14:val="none"/>
        </w:rPr>
        <w:t>Questions</w:t>
      </w:r>
    </w:p>
    <w:p w14:paraId="6CB5AE1C" w14:textId="77777777" w:rsidR="00E51351" w:rsidRPr="00E51351" w:rsidRDefault="00E51351" w:rsidP="00E5135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What things bring you joy?</w:t>
      </w:r>
    </w:p>
    <w:p w14:paraId="10E555CC" w14:textId="77777777" w:rsidR="00E51351" w:rsidRPr="00E51351" w:rsidRDefault="00E51351" w:rsidP="00E5135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Is your community a desert or a lush landscape where faith can grow?</w:t>
      </w:r>
    </w:p>
    <w:p w14:paraId="49191CB2" w14:textId="77777777" w:rsidR="00E51351" w:rsidRPr="00E51351" w:rsidRDefault="00E51351" w:rsidP="00E5135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What opportunities are there to help others know about God’s ‘Holy Way’?</w:t>
      </w:r>
    </w:p>
    <w:p w14:paraId="636EAB3C"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6DB0B120" w14:textId="5C10F2C5"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b/>
          <w:bCs/>
          <w:color w:val="103A71"/>
          <w:kern w:val="0"/>
          <w:sz w:val="28"/>
          <w:szCs w:val="28"/>
          <w14:ligatures w14:val="none"/>
        </w:rPr>
        <w:t>Prayer</w:t>
      </w:r>
    </w:p>
    <w:p w14:paraId="2E880FEA"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Lord God, may we go:</w:t>
      </w:r>
      <w:r w:rsidRPr="00E51351">
        <w:rPr>
          <w:rFonts w:ascii="Arial" w:eastAsia="Times New Roman" w:hAnsi="Arial" w:cs="Arial"/>
          <w:color w:val="4D4D4D"/>
          <w:kern w:val="0"/>
          <w:sz w:val="27"/>
          <w:szCs w:val="27"/>
          <w14:ligatures w14:val="none"/>
        </w:rPr>
        <w:br/>
        <w:t>with joy and singing,</w:t>
      </w:r>
      <w:r w:rsidRPr="00E51351">
        <w:rPr>
          <w:rFonts w:ascii="Arial" w:eastAsia="Times New Roman" w:hAnsi="Arial" w:cs="Arial"/>
          <w:color w:val="4D4D4D"/>
          <w:kern w:val="0"/>
          <w:sz w:val="27"/>
          <w:szCs w:val="27"/>
          <w14:ligatures w14:val="none"/>
        </w:rPr>
        <w:br/>
        <w:t>strong and without fear,</w:t>
      </w:r>
      <w:r w:rsidRPr="00E51351">
        <w:rPr>
          <w:rFonts w:ascii="Arial" w:eastAsia="Times New Roman" w:hAnsi="Arial" w:cs="Arial"/>
          <w:color w:val="4D4D4D"/>
          <w:kern w:val="0"/>
          <w:sz w:val="27"/>
          <w:szCs w:val="27"/>
          <w14:ligatures w14:val="none"/>
        </w:rPr>
        <w:br/>
        <w:t>to walk your highway</w:t>
      </w:r>
      <w:r w:rsidRPr="00E51351">
        <w:rPr>
          <w:rFonts w:ascii="Arial" w:eastAsia="Times New Roman" w:hAnsi="Arial" w:cs="Arial"/>
          <w:color w:val="4D4D4D"/>
          <w:kern w:val="0"/>
          <w:sz w:val="27"/>
          <w:szCs w:val="27"/>
          <w14:ligatures w14:val="none"/>
        </w:rPr>
        <w:br/>
        <w:t>with joy and gladness</w:t>
      </w:r>
      <w:r w:rsidRPr="00E51351">
        <w:rPr>
          <w:rFonts w:ascii="Arial" w:eastAsia="Times New Roman" w:hAnsi="Arial" w:cs="Arial"/>
          <w:color w:val="4D4D4D"/>
          <w:kern w:val="0"/>
          <w:sz w:val="27"/>
          <w:szCs w:val="27"/>
          <w14:ligatures w14:val="none"/>
        </w:rPr>
        <w:br/>
        <w:t>and without sorrow and sighing.</w:t>
      </w:r>
      <w:r w:rsidRPr="00E51351">
        <w:rPr>
          <w:rFonts w:ascii="Arial" w:eastAsia="Times New Roman" w:hAnsi="Arial" w:cs="Arial"/>
          <w:color w:val="4D4D4D"/>
          <w:kern w:val="0"/>
          <w:sz w:val="27"/>
          <w:szCs w:val="27"/>
          <w14:ligatures w14:val="none"/>
        </w:rPr>
        <w:br/>
        <w:t>For Jesus’ sake, we pray.</w:t>
      </w:r>
      <w:r w:rsidRPr="00E51351">
        <w:rPr>
          <w:rFonts w:ascii="Arial" w:eastAsia="Times New Roman" w:hAnsi="Arial" w:cs="Arial"/>
          <w:color w:val="4D4D4D"/>
          <w:kern w:val="0"/>
          <w:sz w:val="27"/>
          <w:szCs w:val="27"/>
          <w14:ligatures w14:val="none"/>
        </w:rPr>
        <w:br/>
      </w:r>
      <w:r w:rsidRPr="00E51351">
        <w:rPr>
          <w:rFonts w:ascii="Arial" w:eastAsia="Times New Roman" w:hAnsi="Arial" w:cs="Arial"/>
          <w:b/>
          <w:bCs/>
          <w:color w:val="4D4D4D"/>
          <w:kern w:val="0"/>
          <w:sz w:val="27"/>
          <w:szCs w:val="27"/>
          <w14:ligatures w14:val="none"/>
        </w:rPr>
        <w:t>Amen.</w:t>
      </w:r>
    </w:p>
    <w:p w14:paraId="34D73E14" w14:textId="77777777" w:rsidR="00E51351" w:rsidRPr="00E51351" w:rsidRDefault="00E51351" w:rsidP="00E51351">
      <w:pPr>
        <w:shd w:val="clear" w:color="auto" w:fill="FFFFFF"/>
        <w:spacing w:after="150" w:line="375" w:lineRule="atLeast"/>
        <w:rPr>
          <w:rFonts w:ascii="Arial" w:eastAsia="Times New Roman" w:hAnsi="Arial" w:cs="Arial"/>
          <w:color w:val="4D4D4D"/>
          <w:kern w:val="0"/>
          <w:sz w:val="27"/>
          <w:szCs w:val="27"/>
          <w14:ligatures w14:val="none"/>
        </w:rPr>
      </w:pPr>
      <w:r w:rsidRPr="00E51351">
        <w:rPr>
          <w:rFonts w:ascii="Arial" w:eastAsia="Times New Roman" w:hAnsi="Arial" w:cs="Arial"/>
          <w:color w:val="4D4D4D"/>
          <w:kern w:val="0"/>
          <w:sz w:val="27"/>
          <w:szCs w:val="27"/>
          <w14:ligatures w14:val="none"/>
        </w:rPr>
        <w:t> </w:t>
      </w:r>
    </w:p>
    <w:p w14:paraId="1AE81A9D" w14:textId="77777777" w:rsidR="00E51351" w:rsidRDefault="00E51351"/>
    <w:sectPr w:rsidR="00E51351" w:rsidSect="00E51351">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05081"/>
    <w:multiLevelType w:val="multilevel"/>
    <w:tmpl w:val="745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57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51"/>
    <w:rsid w:val="00E51351"/>
    <w:rsid w:val="00EE4C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7B3636"/>
  <w15:chartTrackingRefBased/>
  <w15:docId w15:val="{0C24CE26-B612-2348-A778-78B85945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351"/>
    <w:rPr>
      <w:rFonts w:eastAsiaTheme="majorEastAsia" w:cstheme="majorBidi"/>
      <w:color w:val="272727" w:themeColor="text1" w:themeTint="D8"/>
    </w:rPr>
  </w:style>
  <w:style w:type="paragraph" w:styleId="Title">
    <w:name w:val="Title"/>
    <w:basedOn w:val="Normal"/>
    <w:next w:val="Normal"/>
    <w:link w:val="TitleChar"/>
    <w:uiPriority w:val="10"/>
    <w:qFormat/>
    <w:rsid w:val="00E5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351"/>
    <w:pPr>
      <w:spacing w:before="160"/>
      <w:jc w:val="center"/>
    </w:pPr>
    <w:rPr>
      <w:i/>
      <w:iCs/>
      <w:color w:val="404040" w:themeColor="text1" w:themeTint="BF"/>
    </w:rPr>
  </w:style>
  <w:style w:type="character" w:customStyle="1" w:styleId="QuoteChar">
    <w:name w:val="Quote Char"/>
    <w:basedOn w:val="DefaultParagraphFont"/>
    <w:link w:val="Quote"/>
    <w:uiPriority w:val="29"/>
    <w:rsid w:val="00E51351"/>
    <w:rPr>
      <w:i/>
      <w:iCs/>
      <w:color w:val="404040" w:themeColor="text1" w:themeTint="BF"/>
    </w:rPr>
  </w:style>
  <w:style w:type="paragraph" w:styleId="ListParagraph">
    <w:name w:val="List Paragraph"/>
    <w:basedOn w:val="Normal"/>
    <w:uiPriority w:val="34"/>
    <w:qFormat/>
    <w:rsid w:val="00E51351"/>
    <w:pPr>
      <w:ind w:left="720"/>
      <w:contextualSpacing/>
    </w:pPr>
  </w:style>
  <w:style w:type="character" w:styleId="IntenseEmphasis">
    <w:name w:val="Intense Emphasis"/>
    <w:basedOn w:val="DefaultParagraphFont"/>
    <w:uiPriority w:val="21"/>
    <w:qFormat/>
    <w:rsid w:val="00E51351"/>
    <w:rPr>
      <w:i/>
      <w:iCs/>
      <w:color w:val="0F4761" w:themeColor="accent1" w:themeShade="BF"/>
    </w:rPr>
  </w:style>
  <w:style w:type="paragraph" w:styleId="IntenseQuote">
    <w:name w:val="Intense Quote"/>
    <w:basedOn w:val="Normal"/>
    <w:next w:val="Normal"/>
    <w:link w:val="IntenseQuoteChar"/>
    <w:uiPriority w:val="30"/>
    <w:qFormat/>
    <w:rsid w:val="00E5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51"/>
    <w:rPr>
      <w:i/>
      <w:iCs/>
      <w:color w:val="0F4761" w:themeColor="accent1" w:themeShade="BF"/>
    </w:rPr>
  </w:style>
  <w:style w:type="character" w:styleId="IntenseReference">
    <w:name w:val="Intense Reference"/>
    <w:basedOn w:val="DefaultParagraphFont"/>
    <w:uiPriority w:val="32"/>
    <w:qFormat/>
    <w:rsid w:val="00E51351"/>
    <w:rPr>
      <w:b/>
      <w:bCs/>
      <w:smallCaps/>
      <w:color w:val="0F4761" w:themeColor="accent1" w:themeShade="BF"/>
      <w:spacing w:val="5"/>
    </w:rPr>
  </w:style>
  <w:style w:type="paragraph" w:styleId="NormalWeb">
    <w:name w:val="Normal (Web)"/>
    <w:basedOn w:val="Normal"/>
    <w:uiPriority w:val="99"/>
    <w:semiHidden/>
    <w:unhideWhenUsed/>
    <w:rsid w:val="00E513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51351"/>
    <w:rPr>
      <w:i/>
      <w:iCs/>
    </w:rPr>
  </w:style>
  <w:style w:type="character" w:styleId="Hyperlink">
    <w:name w:val="Hyperlink"/>
    <w:basedOn w:val="DefaultParagraphFont"/>
    <w:uiPriority w:val="99"/>
    <w:semiHidden/>
    <w:unhideWhenUsed/>
    <w:rsid w:val="00E51351"/>
    <w:rPr>
      <w:color w:val="0000FF"/>
      <w:u w:val="single"/>
    </w:rPr>
  </w:style>
  <w:style w:type="character" w:styleId="Strong">
    <w:name w:val="Strong"/>
    <w:basedOn w:val="DefaultParagraphFont"/>
    <w:uiPriority w:val="22"/>
    <w:qFormat/>
    <w:rsid w:val="00E51351"/>
    <w:rPr>
      <w:b/>
      <w:bCs/>
    </w:rPr>
  </w:style>
  <w:style w:type="character" w:customStyle="1" w:styleId="bluetext">
    <w:name w:val="bluetext"/>
    <w:basedOn w:val="DefaultParagraphFont"/>
    <w:rsid w:val="00E51351"/>
  </w:style>
  <w:style w:type="character" w:customStyle="1" w:styleId="text">
    <w:name w:val="text"/>
    <w:basedOn w:val="DefaultParagraphFont"/>
    <w:rsid w:val="00E51351"/>
  </w:style>
  <w:style w:type="character" w:customStyle="1" w:styleId="chapternum">
    <w:name w:val="chapternum"/>
    <w:basedOn w:val="DefaultParagraphFont"/>
    <w:rsid w:val="00E51351"/>
  </w:style>
  <w:style w:type="paragraph" w:customStyle="1" w:styleId="line">
    <w:name w:val="line"/>
    <w:basedOn w:val="Normal"/>
    <w:rsid w:val="00E513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51351"/>
  </w:style>
  <w:style w:type="character" w:customStyle="1" w:styleId="small-caps">
    <w:name w:val="small-caps"/>
    <w:basedOn w:val="DefaultParagraphFont"/>
    <w:rsid w:val="00E5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296/oleander-flowers-on-mediterranean-hillsid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2025-12-11T11:59:00Z</dcterms:created>
  <dcterms:modified xsi:type="dcterms:W3CDTF">2025-12-11T12:04:00Z</dcterms:modified>
</cp:coreProperties>
</file>