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00BD0" w14:textId="0FBDEF3A" w:rsidR="00C25837" w:rsidRPr="00C25837" w:rsidRDefault="00C25837" w:rsidP="00C25837">
      <w:pPr>
        <w:shd w:val="clear" w:color="auto" w:fill="FFFFFF"/>
        <w:spacing w:after="0" w:line="240" w:lineRule="auto"/>
        <w:outlineLvl w:val="0"/>
        <w:rPr>
          <w:rFonts w:ascii="Arial" w:eastAsia="Times New Roman" w:hAnsi="Arial" w:cs="Arial"/>
          <w:b/>
          <w:bCs/>
          <w:color w:val="000000"/>
          <w:kern w:val="36"/>
          <w:sz w:val="32"/>
          <w:szCs w:val="32"/>
          <w14:ligatures w14:val="none"/>
        </w:rPr>
      </w:pPr>
      <w:r w:rsidRPr="00C25837">
        <w:rPr>
          <w:rFonts w:ascii="Arial" w:eastAsia="Times New Roman" w:hAnsi="Arial" w:cs="Arial"/>
          <w:b/>
          <w:bCs/>
          <w:color w:val="000000"/>
          <w:kern w:val="36"/>
          <w:sz w:val="32"/>
          <w:szCs w:val="32"/>
          <w14:ligatures w14:val="none"/>
        </w:rPr>
        <w:t>Bible stud</w:t>
      </w:r>
      <w:r w:rsidRPr="00C25837">
        <w:rPr>
          <w:rFonts w:ascii="Arial" w:eastAsia="Times New Roman" w:hAnsi="Arial" w:cs="Arial"/>
          <w:b/>
          <w:bCs/>
          <w:color w:val="000000"/>
          <w:kern w:val="36"/>
          <w:sz w:val="32"/>
          <w:szCs w:val="32"/>
          <w14:ligatures w14:val="none"/>
        </w:rPr>
        <w:t xml:space="preserve">y on </w:t>
      </w:r>
      <w:r w:rsidRPr="00C25837">
        <w:rPr>
          <w:rFonts w:ascii="Arial" w:eastAsia="Times New Roman" w:hAnsi="Arial" w:cs="Arial"/>
          <w:b/>
          <w:bCs/>
          <w:color w:val="000000"/>
          <w:kern w:val="36"/>
          <w:sz w:val="32"/>
          <w:szCs w:val="32"/>
          <w14:ligatures w14:val="none"/>
        </w:rPr>
        <w:t>John 1:(1-9),10-18</w:t>
      </w:r>
    </w:p>
    <w:p w14:paraId="08B6E07A" w14:textId="3BA37727" w:rsidR="00C25837" w:rsidRPr="00C25837" w:rsidRDefault="00C25837" w:rsidP="00C25837">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C25837">
        <w:rPr>
          <w:rFonts w:ascii="Arial" w:eastAsia="Times New Roman" w:hAnsi="Arial" w:cs="Arial"/>
          <w:b/>
          <w:bCs/>
          <w:color w:val="000000"/>
          <w:kern w:val="36"/>
          <w:sz w:val="32"/>
          <w:szCs w:val="32"/>
          <w14:ligatures w14:val="none"/>
        </w:rPr>
        <w:t>A promise made real</w:t>
      </w:r>
    </w:p>
    <w:p w14:paraId="277568CE" w14:textId="77777777" w:rsidR="00C25837" w:rsidRPr="00C25837" w:rsidRDefault="00C25837" w:rsidP="00C25837">
      <w:pPr>
        <w:shd w:val="clear" w:color="auto" w:fill="FFFFFF"/>
        <w:spacing w:after="150" w:line="240" w:lineRule="auto"/>
        <w:outlineLvl w:val="1"/>
        <w:rPr>
          <w:rFonts w:ascii="Arial" w:eastAsia="Times New Roman" w:hAnsi="Arial" w:cs="Arial"/>
          <w:color w:val="000000"/>
          <w:kern w:val="0"/>
          <w14:ligatures w14:val="none"/>
        </w:rPr>
      </w:pPr>
      <w:r w:rsidRPr="00C25837">
        <w:rPr>
          <w:rFonts w:ascii="Arial" w:eastAsia="Times New Roman" w:hAnsi="Arial" w:cs="Arial"/>
          <w:b/>
          <w:bCs/>
          <w:color w:val="103A71"/>
          <w:kern w:val="0"/>
          <w14:ligatures w14:val="none"/>
        </w:rPr>
        <w:t>Begin with an opening prayer</w:t>
      </w:r>
    </w:p>
    <w:p w14:paraId="5E426DF1" w14:textId="77777777" w:rsidR="00C25837" w:rsidRDefault="00C25837" w:rsidP="00C25837">
      <w:pPr>
        <w:shd w:val="clear" w:color="auto" w:fill="FFFFFF"/>
        <w:spacing w:after="150" w:line="375" w:lineRule="atLeast"/>
        <w:rPr>
          <w:rFonts w:ascii="Arial" w:eastAsia="Times New Roman" w:hAnsi="Arial" w:cs="Arial"/>
          <w:b/>
          <w:bCs/>
          <w:color w:val="4D4D4D"/>
          <w:kern w:val="0"/>
          <w14:ligatures w14:val="none"/>
        </w:rPr>
      </w:pPr>
      <w:r w:rsidRPr="00C25837">
        <w:rPr>
          <w:rFonts w:ascii="Arial" w:eastAsia="Times New Roman" w:hAnsi="Arial" w:cs="Arial"/>
          <w:color w:val="4D4D4D"/>
          <w:kern w:val="0"/>
          <w14:ligatures w14:val="none"/>
        </w:rPr>
        <w:t>Light of the world, shine upon us.</w:t>
      </w:r>
      <w:r w:rsidRPr="00C25837">
        <w:rPr>
          <w:rFonts w:ascii="Arial" w:eastAsia="Times New Roman" w:hAnsi="Arial" w:cs="Arial"/>
          <w:color w:val="4D4D4D"/>
          <w:kern w:val="0"/>
          <w14:ligatures w14:val="none"/>
        </w:rPr>
        <w:br/>
        <w:t>We gather, in the glow of your love</w:t>
      </w:r>
      <w:r w:rsidRPr="00C25837">
        <w:rPr>
          <w:rFonts w:ascii="Arial" w:eastAsia="Times New Roman" w:hAnsi="Arial" w:cs="Arial"/>
          <w:color w:val="4D4D4D"/>
          <w:kern w:val="0"/>
          <w14:ligatures w14:val="none"/>
        </w:rPr>
        <w:br/>
        <w:t>and the warmth of our fellowship,</w:t>
      </w:r>
      <w:r w:rsidRPr="00C25837">
        <w:rPr>
          <w:rFonts w:ascii="Arial" w:eastAsia="Times New Roman" w:hAnsi="Arial" w:cs="Arial"/>
          <w:color w:val="4D4D4D"/>
          <w:kern w:val="0"/>
          <w14:ligatures w14:val="none"/>
        </w:rPr>
        <w:br/>
        <w:t>to draw courage and guidance</w:t>
      </w:r>
      <w:r w:rsidRPr="00C25837">
        <w:rPr>
          <w:rFonts w:ascii="Arial" w:eastAsia="Times New Roman" w:hAnsi="Arial" w:cs="Arial"/>
          <w:color w:val="4D4D4D"/>
          <w:kern w:val="0"/>
          <w14:ligatures w14:val="none"/>
        </w:rPr>
        <w:br/>
        <w:t>for the year ahead.</w:t>
      </w:r>
      <w:r w:rsidRPr="00C25837">
        <w:rPr>
          <w:rFonts w:ascii="Arial" w:eastAsia="Times New Roman" w:hAnsi="Arial" w:cs="Arial"/>
          <w:color w:val="4D4D4D"/>
          <w:kern w:val="0"/>
          <w14:ligatures w14:val="none"/>
        </w:rPr>
        <w:br/>
      </w:r>
      <w:r w:rsidRPr="00C25837">
        <w:rPr>
          <w:rFonts w:ascii="Arial" w:eastAsia="Times New Roman" w:hAnsi="Arial" w:cs="Arial"/>
          <w:b/>
          <w:bCs/>
          <w:color w:val="4D4D4D"/>
          <w:kern w:val="0"/>
          <w14:ligatures w14:val="none"/>
        </w:rPr>
        <w:t>Amen.</w:t>
      </w:r>
    </w:p>
    <w:p w14:paraId="627A0264" w14:textId="77777777" w:rsidR="00C25837" w:rsidRPr="00C25837" w:rsidRDefault="00C25837" w:rsidP="00C25837">
      <w:pPr>
        <w:shd w:val="clear" w:color="auto" w:fill="FFFFFF"/>
        <w:spacing w:after="150" w:line="375" w:lineRule="atLeast"/>
        <w:rPr>
          <w:rFonts w:ascii="Arial" w:eastAsia="Times New Roman" w:hAnsi="Arial" w:cs="Arial"/>
          <w:color w:val="4D4D4D"/>
          <w:kern w:val="0"/>
          <w14:ligatures w14:val="none"/>
        </w:rPr>
      </w:pPr>
    </w:p>
    <w:p w14:paraId="2414213A" w14:textId="400E2BE8" w:rsidR="00C25837" w:rsidRPr="00C25837" w:rsidRDefault="00C25837" w:rsidP="00C25837">
      <w:pPr>
        <w:shd w:val="clear" w:color="auto" w:fill="FFFFFF"/>
        <w:spacing w:after="150" w:line="375" w:lineRule="atLeast"/>
        <w:rPr>
          <w:rFonts w:ascii="Arial" w:eastAsia="Times New Roman" w:hAnsi="Arial" w:cs="Arial"/>
          <w:color w:val="4D4D4D"/>
          <w:kern w:val="0"/>
          <w:sz w:val="28"/>
          <w:szCs w:val="28"/>
          <w14:ligatures w14:val="none"/>
        </w:rPr>
      </w:pPr>
      <w:r w:rsidRPr="00C25837">
        <w:rPr>
          <w:rFonts w:ascii="Arial" w:eastAsia="Times New Roman" w:hAnsi="Arial" w:cs="Arial"/>
          <w:color w:val="4D4D4D"/>
          <w:kern w:val="0"/>
          <w:sz w:val="28"/>
          <w:szCs w:val="28"/>
          <w14:ligatures w14:val="none"/>
        </w:rPr>
        <w:t> </w:t>
      </w:r>
      <w:r w:rsidRPr="00C25837">
        <w:rPr>
          <w:rFonts w:ascii="Arial" w:eastAsia="Times New Roman" w:hAnsi="Arial" w:cs="Arial"/>
          <w:b/>
          <w:bCs/>
          <w:color w:val="103A71"/>
          <w:kern w:val="0"/>
          <w14:ligatures w14:val="none"/>
        </w:rPr>
        <w:t>Read the passage</w:t>
      </w:r>
    </w:p>
    <w:p w14:paraId="334B8271" w14:textId="77777777" w:rsidR="00C25837" w:rsidRPr="00C25837" w:rsidRDefault="00C25837" w:rsidP="00C25837">
      <w:pPr>
        <w:shd w:val="clear" w:color="auto" w:fill="FFFFFF"/>
        <w:spacing w:after="150" w:line="375" w:lineRule="atLeast"/>
        <w:rPr>
          <w:rFonts w:ascii="Arial" w:eastAsia="Times New Roman" w:hAnsi="Arial" w:cs="Arial"/>
          <w:i/>
          <w:iCs/>
          <w:color w:val="4D4D4D"/>
          <w:kern w:val="0"/>
          <w14:ligatures w14:val="none"/>
        </w:rPr>
      </w:pPr>
      <w:r w:rsidRPr="00C25837">
        <w:rPr>
          <w:rFonts w:ascii="Arial" w:eastAsia="Times New Roman" w:hAnsi="Arial" w:cs="Arial"/>
          <w:i/>
          <w:iCs/>
          <w:color w:val="4D4D4D"/>
          <w:kern w:val="0"/>
          <w14:ligatures w14:val="none"/>
        </w:rPr>
        <w:t>Consider different ways to read the text. For example, hearing it in more than one version of the Bible.</w:t>
      </w:r>
    </w:p>
    <w:p w14:paraId="0D84C129" w14:textId="77777777" w:rsidR="00C25837" w:rsidRPr="00C25837" w:rsidRDefault="00C25837" w:rsidP="00C25837">
      <w:pPr>
        <w:pStyle w:val="NormalWeb"/>
        <w:shd w:val="clear" w:color="auto" w:fill="FFFFFF"/>
        <w:rPr>
          <w:rFonts w:ascii="Segoe UI" w:hAnsi="Segoe UI" w:cs="Segoe UI"/>
          <w:color w:val="000000"/>
        </w:rPr>
      </w:pPr>
      <w:r w:rsidRPr="00C25837">
        <w:rPr>
          <w:rStyle w:val="text"/>
          <w:rFonts w:ascii="Segoe UI" w:eastAsiaTheme="majorEastAsia" w:hAnsi="Segoe UI" w:cs="Segoe UI"/>
          <w:b/>
          <w:bCs/>
          <w:color w:val="000000"/>
          <w:vertAlign w:val="superscript"/>
        </w:rPr>
        <w:t>10 </w:t>
      </w:r>
      <w:r w:rsidRPr="00C25837">
        <w:rPr>
          <w:rStyle w:val="text"/>
          <w:rFonts w:ascii="Segoe UI" w:eastAsiaTheme="majorEastAsia" w:hAnsi="Segoe UI" w:cs="Segoe UI"/>
          <w:color w:val="000000"/>
        </w:rPr>
        <w:t>He was in the world, and though the world was made through him, the world did not recognize him.</w:t>
      </w:r>
      <w:r w:rsidRPr="00C25837">
        <w:rPr>
          <w:rFonts w:ascii="Segoe UI" w:hAnsi="Segoe UI" w:cs="Segoe UI"/>
          <w:color w:val="000000"/>
        </w:rPr>
        <w:t> </w:t>
      </w:r>
      <w:r w:rsidRPr="00C25837">
        <w:rPr>
          <w:rStyle w:val="text"/>
          <w:rFonts w:ascii="Segoe UI" w:eastAsiaTheme="majorEastAsia" w:hAnsi="Segoe UI" w:cs="Segoe UI"/>
          <w:b/>
          <w:bCs/>
          <w:color w:val="000000"/>
          <w:vertAlign w:val="superscript"/>
        </w:rPr>
        <w:t>11 </w:t>
      </w:r>
      <w:r w:rsidRPr="00C25837">
        <w:rPr>
          <w:rStyle w:val="text"/>
          <w:rFonts w:ascii="Segoe UI" w:eastAsiaTheme="majorEastAsia" w:hAnsi="Segoe UI" w:cs="Segoe UI"/>
          <w:color w:val="000000"/>
        </w:rPr>
        <w:t>He came to that which was his own, but his own did not receive him.</w:t>
      </w:r>
      <w:r w:rsidRPr="00C25837">
        <w:rPr>
          <w:rFonts w:ascii="Segoe UI" w:hAnsi="Segoe UI" w:cs="Segoe UI"/>
          <w:color w:val="000000"/>
        </w:rPr>
        <w:t> </w:t>
      </w:r>
      <w:r w:rsidRPr="00C25837">
        <w:rPr>
          <w:rStyle w:val="text"/>
          <w:rFonts w:ascii="Segoe UI" w:eastAsiaTheme="majorEastAsia" w:hAnsi="Segoe UI" w:cs="Segoe UI"/>
          <w:b/>
          <w:bCs/>
          <w:color w:val="000000"/>
          <w:vertAlign w:val="superscript"/>
        </w:rPr>
        <w:t>12 </w:t>
      </w:r>
      <w:r w:rsidRPr="00C25837">
        <w:rPr>
          <w:rStyle w:val="text"/>
          <w:rFonts w:ascii="Segoe UI" w:eastAsiaTheme="majorEastAsia" w:hAnsi="Segoe UI" w:cs="Segoe UI"/>
          <w:color w:val="000000"/>
        </w:rPr>
        <w:t>Yet to all who did receive him, to those who believed in his name, he gave the right to become children of God—</w:t>
      </w:r>
      <w:r w:rsidRPr="00C25837">
        <w:rPr>
          <w:rFonts w:ascii="Segoe UI" w:hAnsi="Segoe UI" w:cs="Segoe UI"/>
          <w:color w:val="000000"/>
        </w:rPr>
        <w:t> </w:t>
      </w:r>
      <w:r w:rsidRPr="00C25837">
        <w:rPr>
          <w:rStyle w:val="text"/>
          <w:rFonts w:ascii="Segoe UI" w:eastAsiaTheme="majorEastAsia" w:hAnsi="Segoe UI" w:cs="Segoe UI"/>
          <w:b/>
          <w:bCs/>
          <w:color w:val="000000"/>
          <w:vertAlign w:val="superscript"/>
        </w:rPr>
        <w:t>13 </w:t>
      </w:r>
      <w:r w:rsidRPr="00C25837">
        <w:rPr>
          <w:rStyle w:val="text"/>
          <w:rFonts w:ascii="Segoe UI" w:eastAsiaTheme="majorEastAsia" w:hAnsi="Segoe UI" w:cs="Segoe UI"/>
          <w:color w:val="000000"/>
        </w:rPr>
        <w:t>children born not of natural descent, nor of human decision or a husband’s will, but born of God.</w:t>
      </w:r>
    </w:p>
    <w:p w14:paraId="38F2F705" w14:textId="77777777" w:rsidR="00C25837" w:rsidRPr="00C25837" w:rsidRDefault="00C25837" w:rsidP="00C25837">
      <w:pPr>
        <w:pStyle w:val="NormalWeb"/>
        <w:shd w:val="clear" w:color="auto" w:fill="FFFFFF"/>
        <w:rPr>
          <w:rFonts w:ascii="Segoe UI" w:hAnsi="Segoe UI" w:cs="Segoe UI"/>
          <w:color w:val="000000"/>
        </w:rPr>
      </w:pPr>
      <w:r w:rsidRPr="00C25837">
        <w:rPr>
          <w:rStyle w:val="text"/>
          <w:rFonts w:ascii="Segoe UI" w:eastAsiaTheme="majorEastAsia" w:hAnsi="Segoe UI" w:cs="Segoe UI"/>
          <w:b/>
          <w:bCs/>
          <w:color w:val="000000"/>
          <w:vertAlign w:val="superscript"/>
        </w:rPr>
        <w:t>14 </w:t>
      </w:r>
      <w:r w:rsidRPr="00C25837">
        <w:rPr>
          <w:rStyle w:val="text"/>
          <w:rFonts w:ascii="Segoe UI" w:eastAsiaTheme="majorEastAsia" w:hAnsi="Segoe UI" w:cs="Segoe UI"/>
          <w:color w:val="000000"/>
        </w:rPr>
        <w:t xml:space="preserve">The Word became flesh and made his dwelling among us. We have seen his glory, the glory of the one and only Son, who came from the </w:t>
      </w:r>
      <w:proofErr w:type="gramStart"/>
      <w:r w:rsidRPr="00C25837">
        <w:rPr>
          <w:rStyle w:val="text"/>
          <w:rFonts w:ascii="Segoe UI" w:eastAsiaTheme="majorEastAsia" w:hAnsi="Segoe UI" w:cs="Segoe UI"/>
          <w:color w:val="000000"/>
        </w:rPr>
        <w:t>Father</w:t>
      </w:r>
      <w:proofErr w:type="gramEnd"/>
      <w:r w:rsidRPr="00C25837">
        <w:rPr>
          <w:rStyle w:val="text"/>
          <w:rFonts w:ascii="Segoe UI" w:eastAsiaTheme="majorEastAsia" w:hAnsi="Segoe UI" w:cs="Segoe UI"/>
          <w:color w:val="000000"/>
        </w:rPr>
        <w:t>, full of grace and truth.</w:t>
      </w:r>
    </w:p>
    <w:p w14:paraId="5BFB4C56" w14:textId="77777777" w:rsidR="00C25837" w:rsidRDefault="00C25837" w:rsidP="00C25837">
      <w:pPr>
        <w:pStyle w:val="NormalWeb"/>
        <w:shd w:val="clear" w:color="auto" w:fill="FFFFFF"/>
        <w:rPr>
          <w:rFonts w:ascii="Segoe UI" w:hAnsi="Segoe UI" w:cs="Segoe UI"/>
          <w:color w:val="000000"/>
        </w:rPr>
      </w:pPr>
      <w:r w:rsidRPr="00C25837">
        <w:rPr>
          <w:rStyle w:val="text"/>
          <w:rFonts w:ascii="Segoe UI" w:eastAsiaTheme="majorEastAsia" w:hAnsi="Segoe UI" w:cs="Segoe UI"/>
          <w:b/>
          <w:bCs/>
          <w:color w:val="000000"/>
          <w:vertAlign w:val="superscript"/>
        </w:rPr>
        <w:t>15 </w:t>
      </w:r>
      <w:r w:rsidRPr="00C25837">
        <w:rPr>
          <w:rStyle w:val="text"/>
          <w:rFonts w:ascii="Segoe UI" w:eastAsiaTheme="majorEastAsia" w:hAnsi="Segoe UI" w:cs="Segoe UI"/>
          <w:color w:val="000000"/>
        </w:rPr>
        <w:t>(John testified concerning him. He cried out, saying, “This is the one I spoke about when I said, ‘He who comes after me has surpassed me because he was before me.’”)</w:t>
      </w:r>
      <w:r w:rsidRPr="00C25837">
        <w:rPr>
          <w:rFonts w:ascii="Segoe UI" w:hAnsi="Segoe UI" w:cs="Segoe UI"/>
          <w:color w:val="000000"/>
        </w:rPr>
        <w:t> </w:t>
      </w:r>
      <w:r w:rsidRPr="00C25837">
        <w:rPr>
          <w:rStyle w:val="text"/>
          <w:rFonts w:ascii="Segoe UI" w:eastAsiaTheme="majorEastAsia" w:hAnsi="Segoe UI" w:cs="Segoe UI"/>
          <w:b/>
          <w:bCs/>
          <w:color w:val="000000"/>
          <w:vertAlign w:val="superscript"/>
        </w:rPr>
        <w:t>16 </w:t>
      </w:r>
      <w:r w:rsidRPr="00C25837">
        <w:rPr>
          <w:rStyle w:val="text"/>
          <w:rFonts w:ascii="Segoe UI" w:eastAsiaTheme="majorEastAsia" w:hAnsi="Segoe UI" w:cs="Segoe UI"/>
          <w:color w:val="000000"/>
        </w:rPr>
        <w:t>Out of his fullness we have all received grace in place of grace already given.</w:t>
      </w:r>
      <w:r w:rsidRPr="00C25837">
        <w:rPr>
          <w:rFonts w:ascii="Segoe UI" w:hAnsi="Segoe UI" w:cs="Segoe UI"/>
          <w:color w:val="000000"/>
        </w:rPr>
        <w:t> </w:t>
      </w:r>
      <w:r w:rsidRPr="00C25837">
        <w:rPr>
          <w:rStyle w:val="text"/>
          <w:rFonts w:ascii="Segoe UI" w:eastAsiaTheme="majorEastAsia" w:hAnsi="Segoe UI" w:cs="Segoe UI"/>
          <w:b/>
          <w:bCs/>
          <w:color w:val="000000"/>
          <w:vertAlign w:val="superscript"/>
        </w:rPr>
        <w:t>17 </w:t>
      </w:r>
      <w:r w:rsidRPr="00C25837">
        <w:rPr>
          <w:rStyle w:val="text"/>
          <w:rFonts w:ascii="Segoe UI" w:eastAsiaTheme="majorEastAsia" w:hAnsi="Segoe UI" w:cs="Segoe UI"/>
          <w:color w:val="000000"/>
        </w:rPr>
        <w:t>For the law was given through Moses; grace and truth came through Jesus Christ.</w:t>
      </w:r>
      <w:r w:rsidRPr="00C25837">
        <w:rPr>
          <w:rFonts w:ascii="Segoe UI" w:hAnsi="Segoe UI" w:cs="Segoe UI"/>
          <w:color w:val="000000"/>
        </w:rPr>
        <w:t> </w:t>
      </w:r>
      <w:r w:rsidRPr="00C25837">
        <w:rPr>
          <w:rStyle w:val="text"/>
          <w:rFonts w:ascii="Segoe UI" w:eastAsiaTheme="majorEastAsia" w:hAnsi="Segoe UI" w:cs="Segoe UI"/>
          <w:b/>
          <w:bCs/>
          <w:color w:val="000000"/>
          <w:vertAlign w:val="superscript"/>
        </w:rPr>
        <w:t>18 </w:t>
      </w:r>
      <w:r w:rsidRPr="00C25837">
        <w:rPr>
          <w:rStyle w:val="text"/>
          <w:rFonts w:ascii="Segoe UI" w:eastAsiaTheme="majorEastAsia" w:hAnsi="Segoe UI" w:cs="Segoe UI"/>
          <w:color w:val="000000"/>
        </w:rPr>
        <w:t>No one has ever seen God, but the one and only Son, who is himself God and</w:t>
      </w:r>
      <w:r w:rsidRPr="00C25837">
        <w:rPr>
          <w:rStyle w:val="text"/>
          <w:rFonts w:ascii="Segoe UI" w:eastAsiaTheme="majorEastAsia" w:hAnsi="Segoe UI" w:cs="Segoe UI"/>
          <w:color w:val="000000"/>
          <w:vertAlign w:val="superscript"/>
        </w:rPr>
        <w:t>[</w:t>
      </w:r>
      <w:hyperlink r:id="rId5" w:anchor="fen-NIV-26063b" w:tooltip="See footnote b" w:history="1">
        <w:r w:rsidRPr="00C25837">
          <w:rPr>
            <w:rStyle w:val="Hyperlink"/>
            <w:rFonts w:ascii="Segoe UI" w:eastAsiaTheme="majorEastAsia" w:hAnsi="Segoe UI" w:cs="Segoe UI"/>
            <w:color w:val="4A4A4A"/>
            <w:vertAlign w:val="superscript"/>
          </w:rPr>
          <w:t>b</w:t>
        </w:r>
      </w:hyperlink>
      <w:r w:rsidRPr="00C25837">
        <w:rPr>
          <w:rStyle w:val="text"/>
          <w:rFonts w:ascii="Segoe UI" w:eastAsiaTheme="majorEastAsia" w:hAnsi="Segoe UI" w:cs="Segoe UI"/>
          <w:color w:val="000000"/>
          <w:vertAlign w:val="superscript"/>
        </w:rPr>
        <w:t>]</w:t>
      </w:r>
      <w:r w:rsidRPr="00C25837">
        <w:rPr>
          <w:rStyle w:val="text"/>
          <w:rFonts w:ascii="Segoe UI" w:eastAsiaTheme="majorEastAsia" w:hAnsi="Segoe UI" w:cs="Segoe UI"/>
          <w:color w:val="000000"/>
        </w:rPr>
        <w:t> is in closest relationship with the Father, has made him known</w:t>
      </w:r>
      <w:r>
        <w:rPr>
          <w:rStyle w:val="text"/>
          <w:rFonts w:ascii="Segoe UI" w:eastAsiaTheme="majorEastAsia" w:hAnsi="Segoe UI" w:cs="Segoe UI"/>
          <w:color w:val="000000"/>
        </w:rPr>
        <w:t>.</w:t>
      </w:r>
    </w:p>
    <w:p w14:paraId="4E32BEB3" w14:textId="77777777" w:rsidR="00C25837" w:rsidRPr="00C25837" w:rsidRDefault="00C25837" w:rsidP="00C25837">
      <w:pPr>
        <w:shd w:val="clear" w:color="auto" w:fill="FFFFFF"/>
        <w:spacing w:after="150" w:line="375" w:lineRule="atLeast"/>
        <w:rPr>
          <w:rFonts w:ascii="Arial" w:eastAsia="Times New Roman" w:hAnsi="Arial" w:cs="Arial"/>
          <w:color w:val="4D4D4D"/>
          <w:kern w:val="0"/>
          <w:sz w:val="27"/>
          <w:szCs w:val="27"/>
          <w14:ligatures w14:val="none"/>
        </w:rPr>
      </w:pPr>
    </w:p>
    <w:p w14:paraId="591D0C59" w14:textId="671D5F1E" w:rsidR="00C25837" w:rsidRPr="00C25837" w:rsidRDefault="00C25837" w:rsidP="00C25837">
      <w:pPr>
        <w:shd w:val="clear" w:color="auto" w:fill="FFFFFF"/>
        <w:spacing w:after="150" w:line="375" w:lineRule="atLeast"/>
        <w:rPr>
          <w:rFonts w:ascii="Arial" w:eastAsia="Times New Roman" w:hAnsi="Arial" w:cs="Arial"/>
          <w:color w:val="4D4D4D"/>
          <w:kern w:val="0"/>
          <w:sz w:val="27"/>
          <w:szCs w:val="27"/>
          <w14:ligatures w14:val="none"/>
        </w:rPr>
      </w:pPr>
      <w:r w:rsidRPr="00C25837">
        <w:rPr>
          <w:rFonts w:ascii="Arial" w:eastAsia="Times New Roman" w:hAnsi="Arial" w:cs="Arial"/>
          <w:color w:val="4D4D4D"/>
          <w:kern w:val="0"/>
          <w:sz w:val="27"/>
          <w:szCs w:val="27"/>
          <w14:ligatures w14:val="none"/>
        </w:rPr>
        <w:t> </w:t>
      </w:r>
      <w:r w:rsidRPr="00C25837">
        <w:rPr>
          <w:rFonts w:ascii="Arial" w:eastAsia="Times New Roman" w:hAnsi="Arial" w:cs="Arial"/>
          <w:b/>
          <w:bCs/>
          <w:color w:val="9E4778"/>
          <w:kern w:val="0"/>
          <w:sz w:val="28"/>
          <w:szCs w:val="28"/>
          <w14:ligatures w14:val="none"/>
        </w:rPr>
        <w:t>Explore and respond to the text</w:t>
      </w:r>
    </w:p>
    <w:p w14:paraId="6BE20D37" w14:textId="77777777" w:rsidR="00C25837" w:rsidRDefault="00C25837" w:rsidP="00C25837">
      <w:pPr>
        <w:shd w:val="clear" w:color="auto" w:fill="FFFFFF"/>
        <w:spacing w:after="150" w:line="375" w:lineRule="atLeast"/>
        <w:rPr>
          <w:rFonts w:ascii="Arial" w:eastAsia="Times New Roman" w:hAnsi="Arial" w:cs="Arial"/>
          <w:color w:val="4D4D4D"/>
          <w:kern w:val="0"/>
          <w:sz w:val="28"/>
          <w:szCs w:val="28"/>
          <w14:ligatures w14:val="none"/>
        </w:rPr>
      </w:pPr>
      <w:r w:rsidRPr="00C25837">
        <w:rPr>
          <w:rFonts w:ascii="Arial" w:eastAsia="Times New Roman" w:hAnsi="Arial" w:cs="Arial"/>
          <w:i/>
          <w:iCs/>
          <w:color w:val="4D4D4D"/>
          <w:kern w:val="0"/>
          <w:sz w:val="28"/>
          <w:szCs w:val="28"/>
          <w14:ligatures w14:val="none"/>
        </w:rPr>
        <w:t xml:space="preserve">Start by reading the Bible notes below. You may want to read them more than </w:t>
      </w:r>
      <w:proofErr w:type="gramStart"/>
      <w:r w:rsidRPr="00C25837">
        <w:rPr>
          <w:rFonts w:ascii="Arial" w:eastAsia="Times New Roman" w:hAnsi="Arial" w:cs="Arial"/>
          <w:i/>
          <w:iCs/>
          <w:color w:val="4D4D4D"/>
          <w:kern w:val="0"/>
          <w:sz w:val="28"/>
          <w:szCs w:val="28"/>
          <w14:ligatures w14:val="none"/>
        </w:rPr>
        <w:t>once, or</w:t>
      </w:r>
      <w:proofErr w:type="gramEnd"/>
      <w:r w:rsidRPr="00C25837">
        <w:rPr>
          <w:rFonts w:ascii="Arial" w:eastAsia="Times New Roman" w:hAnsi="Arial" w:cs="Arial"/>
          <w:i/>
          <w:iCs/>
          <w:color w:val="4D4D4D"/>
          <w:kern w:val="0"/>
          <w:sz w:val="28"/>
          <w:szCs w:val="28"/>
          <w14:ligatures w14:val="none"/>
        </w:rPr>
        <w:t xml:space="preserve"> pause after each paragraph to reflect on what you have read.</w:t>
      </w:r>
    </w:p>
    <w:p w14:paraId="3BC2D2BA" w14:textId="56468ED3" w:rsidR="00C25837" w:rsidRPr="00C25837" w:rsidRDefault="00C25837" w:rsidP="00C25837">
      <w:pPr>
        <w:shd w:val="clear" w:color="auto" w:fill="FFFFFF"/>
        <w:spacing w:after="150" w:line="375" w:lineRule="atLeast"/>
        <w:rPr>
          <w:rFonts w:ascii="Arial" w:eastAsia="Times New Roman" w:hAnsi="Arial" w:cs="Arial"/>
          <w:color w:val="4D4D4D"/>
          <w:kern w:val="0"/>
          <w:sz w:val="28"/>
          <w:szCs w:val="28"/>
          <w14:ligatures w14:val="none"/>
        </w:rPr>
      </w:pPr>
      <w:r w:rsidRPr="00C25837">
        <w:rPr>
          <w:rFonts w:ascii="Arial" w:eastAsia="Times New Roman" w:hAnsi="Arial" w:cs="Arial"/>
          <w:b/>
          <w:bCs/>
          <w:color w:val="9E4778"/>
          <w:kern w:val="0"/>
          <w:sz w:val="28"/>
          <w:szCs w:val="28"/>
          <w14:ligatures w14:val="none"/>
        </w:rPr>
        <w:lastRenderedPageBreak/>
        <w:t>Bible notes</w:t>
      </w:r>
      <w:r w:rsidRPr="00C25837">
        <w:rPr>
          <w:rFonts w:ascii="Arial" w:eastAsia="Times New Roman" w:hAnsi="Arial" w:cs="Arial"/>
          <w:b/>
          <w:bCs/>
          <w:color w:val="9E4778"/>
          <w:kern w:val="0"/>
          <w:sz w:val="28"/>
          <w:szCs w:val="28"/>
          <w14:ligatures w14:val="none"/>
        </w:rPr>
        <w:br/>
      </w:r>
    </w:p>
    <w:p w14:paraId="3C1AEB22" w14:textId="77777777" w:rsidR="00C25837" w:rsidRPr="00C25837" w:rsidRDefault="00C25837" w:rsidP="00C25837">
      <w:pPr>
        <w:shd w:val="clear" w:color="auto" w:fill="FFFFFF"/>
        <w:spacing w:after="150" w:line="375" w:lineRule="atLeast"/>
        <w:rPr>
          <w:rFonts w:ascii="Arial" w:eastAsia="Times New Roman" w:hAnsi="Arial" w:cs="Arial"/>
          <w:color w:val="4D4D4D"/>
          <w:kern w:val="0"/>
          <w:sz w:val="28"/>
          <w:szCs w:val="28"/>
          <w14:ligatures w14:val="none"/>
        </w:rPr>
      </w:pPr>
      <w:r w:rsidRPr="00C25837">
        <w:rPr>
          <w:rFonts w:ascii="Arial" w:eastAsia="Times New Roman" w:hAnsi="Arial" w:cs="Arial"/>
          <w:color w:val="4D4D4D"/>
          <w:kern w:val="0"/>
          <w:sz w:val="28"/>
          <w:szCs w:val="28"/>
          <w14:ligatures w14:val="none"/>
        </w:rPr>
        <w:t>The wonderful passage at the beginning of John sets the scene for the rest of his Gospel. It is commonly called the ‘prologue of John’ because it functions similarly to the opening scenes in a play, outlining the key players and the unseen forces and powers. The setting is the whole of creation, rather than the geographical location that Jesus takes up in his ministry on earth. The passage points to the creator God, who, in the second person of the Trinity causes the earth to exist and sustains it – ‘in the beginning’ is a deliberate reference to Genesis 1:1. The theme of John’s Gospel is guiding people to see the God of the beginning of creation as the same God who became human and walked among them. There is also a spiritual element that is set up in verse 5 when the light overcomes the darkness. This is not only the darkness in the void before creation but also other elements that, as the rest of the Gospel declares, will be overcome by Jesus Christ. Then there is a dramatic shift (v.6) from the whole of creation to a particular person, God’s messenger, John. Like Moses and the prophets, John points towards God’s presence, appearing in flesh and blood on earth and not just in the spiritual realms. Not all will recognise this, however (vv.10-11).</w:t>
      </w:r>
    </w:p>
    <w:p w14:paraId="6FBB4EB7" w14:textId="77777777" w:rsidR="00C25837" w:rsidRPr="00C25837" w:rsidRDefault="00C25837" w:rsidP="00C25837">
      <w:pPr>
        <w:shd w:val="clear" w:color="auto" w:fill="FFFFFF"/>
        <w:spacing w:after="150" w:line="375" w:lineRule="atLeast"/>
        <w:rPr>
          <w:rFonts w:ascii="Arial" w:eastAsia="Times New Roman" w:hAnsi="Arial" w:cs="Arial"/>
          <w:color w:val="4D4D4D"/>
          <w:kern w:val="0"/>
          <w:sz w:val="27"/>
          <w:szCs w:val="27"/>
          <w14:ligatures w14:val="none"/>
        </w:rPr>
      </w:pPr>
      <w:r w:rsidRPr="00C25837">
        <w:rPr>
          <w:rFonts w:ascii="Arial" w:eastAsia="Times New Roman" w:hAnsi="Arial" w:cs="Arial"/>
          <w:color w:val="4D4D4D"/>
          <w:kern w:val="0"/>
          <w:sz w:val="27"/>
          <w:szCs w:val="27"/>
          <w14:ligatures w14:val="none"/>
        </w:rPr>
        <w:t> </w:t>
      </w:r>
    </w:p>
    <w:p w14:paraId="2DCB2882" w14:textId="77777777" w:rsidR="00C25837" w:rsidRPr="00C25837" w:rsidRDefault="00C25837" w:rsidP="00C25837">
      <w:pPr>
        <w:shd w:val="clear" w:color="auto" w:fill="FFFFFF"/>
        <w:spacing w:after="150" w:line="240" w:lineRule="auto"/>
        <w:outlineLvl w:val="2"/>
        <w:rPr>
          <w:rFonts w:ascii="Arial" w:eastAsia="Times New Roman" w:hAnsi="Arial" w:cs="Arial"/>
          <w:color w:val="00396F"/>
          <w:kern w:val="0"/>
          <w:sz w:val="27"/>
          <w:szCs w:val="27"/>
          <w14:ligatures w14:val="none"/>
        </w:rPr>
      </w:pPr>
      <w:r w:rsidRPr="00C25837">
        <w:rPr>
          <w:rFonts w:ascii="Arial" w:eastAsia="Times New Roman" w:hAnsi="Arial" w:cs="Arial"/>
          <w:b/>
          <w:bCs/>
          <w:color w:val="9E4778"/>
          <w:kern w:val="0"/>
          <w:sz w:val="27"/>
          <w:szCs w:val="27"/>
          <w14:ligatures w14:val="none"/>
        </w:rPr>
        <w:t>Reflection</w:t>
      </w:r>
    </w:p>
    <w:p w14:paraId="65DDC53D" w14:textId="77777777" w:rsidR="00C25837" w:rsidRPr="00C25837" w:rsidRDefault="00C25837" w:rsidP="00C25837">
      <w:pPr>
        <w:shd w:val="clear" w:color="auto" w:fill="FFFFFF"/>
        <w:spacing w:after="150" w:line="375" w:lineRule="atLeast"/>
        <w:rPr>
          <w:rFonts w:ascii="Arial" w:eastAsia="Times New Roman" w:hAnsi="Arial" w:cs="Arial"/>
          <w:color w:val="4D4D4D"/>
          <w:kern w:val="0"/>
          <w:sz w:val="27"/>
          <w:szCs w:val="27"/>
          <w14:ligatures w14:val="none"/>
        </w:rPr>
      </w:pPr>
      <w:r w:rsidRPr="00C25837">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07E48FFA" w14:textId="77777777" w:rsidR="00C25837" w:rsidRPr="00C25837" w:rsidRDefault="00C25837" w:rsidP="00C25837">
      <w:pPr>
        <w:shd w:val="clear" w:color="auto" w:fill="FFFFFF"/>
        <w:spacing w:after="150" w:line="375" w:lineRule="atLeast"/>
        <w:rPr>
          <w:rFonts w:ascii="Arial" w:eastAsia="Times New Roman" w:hAnsi="Arial" w:cs="Arial"/>
          <w:color w:val="4D4D4D"/>
          <w:kern w:val="0"/>
          <w:sz w:val="27"/>
          <w:szCs w:val="27"/>
          <w14:ligatures w14:val="none"/>
        </w:rPr>
      </w:pPr>
      <w:r w:rsidRPr="00C25837">
        <w:rPr>
          <w:rFonts w:ascii="Arial" w:eastAsia="Times New Roman" w:hAnsi="Arial" w:cs="Arial"/>
          <w:color w:val="4D4D4D"/>
          <w:kern w:val="0"/>
          <w:sz w:val="27"/>
          <w:szCs w:val="27"/>
          <w14:ligatures w14:val="none"/>
        </w:rPr>
        <w:t>‘He was in the world, and the world came into being through him; yet the world did not know him. He came to what was his own, and his own people did not accept him.’ (John 1:10-11) This failure of recognition must have been painful to Jesus, and frustrating. Perhaps you or members of the congregation have had experiences that can be shared of good intentions being ignored. Maybe there have also been times when you or they have failed to recognise good things that are on offer and have passed you/them by. How do these experiences resonate with the harsh reality that Jesus faced in being God’s promise to the world? What are the realities for the Church of trying to present that promise to the world today?</w:t>
      </w:r>
    </w:p>
    <w:p w14:paraId="667422FD" w14:textId="77777777" w:rsidR="00C25837" w:rsidRPr="00C25837" w:rsidRDefault="00C25837" w:rsidP="00C25837">
      <w:pPr>
        <w:shd w:val="clear" w:color="auto" w:fill="FFFFFF"/>
        <w:spacing w:after="150" w:line="375" w:lineRule="atLeast"/>
        <w:rPr>
          <w:rFonts w:ascii="Arial" w:eastAsia="Times New Roman" w:hAnsi="Arial" w:cs="Arial"/>
          <w:color w:val="4D4D4D"/>
          <w:kern w:val="0"/>
          <w:sz w:val="27"/>
          <w:szCs w:val="27"/>
          <w14:ligatures w14:val="none"/>
        </w:rPr>
      </w:pPr>
      <w:r w:rsidRPr="00C25837">
        <w:rPr>
          <w:rFonts w:ascii="Arial" w:eastAsia="Times New Roman" w:hAnsi="Arial" w:cs="Arial"/>
          <w:color w:val="4D4D4D"/>
          <w:kern w:val="0"/>
          <w:sz w:val="27"/>
          <w:szCs w:val="27"/>
          <w14:ligatures w14:val="none"/>
        </w:rPr>
        <w:lastRenderedPageBreak/>
        <w:t> </w:t>
      </w:r>
    </w:p>
    <w:p w14:paraId="106F3475" w14:textId="77777777" w:rsidR="00C25837" w:rsidRPr="00C25837" w:rsidRDefault="00C25837" w:rsidP="00C25837">
      <w:pPr>
        <w:shd w:val="clear" w:color="auto" w:fill="FFFFFF"/>
        <w:spacing w:after="150" w:line="240" w:lineRule="auto"/>
        <w:outlineLvl w:val="2"/>
        <w:rPr>
          <w:rFonts w:ascii="Arial" w:eastAsia="Times New Roman" w:hAnsi="Arial" w:cs="Arial"/>
          <w:color w:val="00396F"/>
          <w:kern w:val="0"/>
          <w:sz w:val="27"/>
          <w:szCs w:val="27"/>
          <w14:ligatures w14:val="none"/>
        </w:rPr>
      </w:pPr>
      <w:r w:rsidRPr="00C25837">
        <w:rPr>
          <w:rFonts w:ascii="Arial" w:eastAsia="Times New Roman" w:hAnsi="Arial" w:cs="Arial"/>
          <w:b/>
          <w:bCs/>
          <w:color w:val="9E4778"/>
          <w:kern w:val="0"/>
          <w:sz w:val="27"/>
          <w:szCs w:val="27"/>
          <w14:ligatures w14:val="none"/>
        </w:rPr>
        <w:t>Questions for reflection</w:t>
      </w:r>
    </w:p>
    <w:p w14:paraId="153C193D" w14:textId="77777777" w:rsidR="00C25837" w:rsidRPr="00C25837" w:rsidRDefault="00C25837" w:rsidP="00C25837">
      <w:pPr>
        <w:shd w:val="clear" w:color="auto" w:fill="FFFFFF"/>
        <w:spacing w:after="150" w:line="375" w:lineRule="atLeast"/>
        <w:rPr>
          <w:rFonts w:ascii="Arial" w:eastAsia="Times New Roman" w:hAnsi="Arial" w:cs="Arial"/>
          <w:color w:val="4D4D4D"/>
          <w:kern w:val="0"/>
          <w:sz w:val="27"/>
          <w:szCs w:val="27"/>
          <w14:ligatures w14:val="none"/>
        </w:rPr>
      </w:pPr>
      <w:r w:rsidRPr="00C25837">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gridCol w:w="206"/>
      </w:tblGrid>
      <w:tr w:rsidR="00C25837" w:rsidRPr="00C25837" w14:paraId="3062C141" w14:textId="77777777" w:rsidTr="00C25837">
        <w:tc>
          <w:tcPr>
            <w:tcW w:w="0" w:type="auto"/>
            <w:shd w:val="clear" w:color="auto" w:fill="FFFFFF"/>
            <w:vAlign w:val="center"/>
            <w:hideMark/>
          </w:tcPr>
          <w:p w14:paraId="3DA0FD7F" w14:textId="55E4172D" w:rsidR="00C25837" w:rsidRPr="00C25837" w:rsidRDefault="00C25837" w:rsidP="00C25837">
            <w:pPr>
              <w:spacing w:after="0" w:line="240" w:lineRule="auto"/>
              <w:rPr>
                <w:rFonts w:ascii="Arial" w:eastAsia="Times New Roman" w:hAnsi="Arial" w:cs="Arial"/>
                <w:kern w:val="0"/>
                <w14:ligatures w14:val="none"/>
              </w:rPr>
            </w:pPr>
            <w:r w:rsidRPr="00C25837">
              <w:rPr>
                <w:rFonts w:ascii="Arial" w:eastAsia="Times New Roman" w:hAnsi="Arial" w:cs="Arial"/>
                <w:noProof/>
                <w:color w:val="0000FF"/>
                <w:kern w:val="0"/>
                <w14:ligatures w14:val="none"/>
              </w:rPr>
              <w:drawing>
                <wp:inline distT="0" distB="0" distL="0" distR="0" wp14:anchorId="33489E5C" wp14:editId="000BF881">
                  <wp:extent cx="3171190" cy="2120900"/>
                  <wp:effectExtent l="0" t="0" r="3810" b="0"/>
                  <wp:docPr id="1851625233" name="Picture 1" descr="A person handing a key to a person&#10;&#10;Description automatically generated">
                    <a:hlinkClick xmlns:a="http://schemas.openxmlformats.org/drawingml/2006/main" r:id="rId6" tooltip="&quot;Customer Service Des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625233" name="Picture 1" descr="A person handing a key to a person&#10;&#10;Description automatically generated">
                            <a:hlinkClick r:id="rId6" tooltip="&quot;Customer Service Des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1190" cy="2120900"/>
                          </a:xfrm>
                          <a:prstGeom prst="rect">
                            <a:avLst/>
                          </a:prstGeom>
                          <a:noFill/>
                          <a:ln>
                            <a:noFill/>
                          </a:ln>
                        </pic:spPr>
                      </pic:pic>
                    </a:graphicData>
                  </a:graphic>
                </wp:inline>
              </w:drawing>
            </w:r>
          </w:p>
        </w:tc>
        <w:tc>
          <w:tcPr>
            <w:tcW w:w="0" w:type="auto"/>
            <w:shd w:val="clear" w:color="auto" w:fill="FFFFFF"/>
            <w:vAlign w:val="center"/>
            <w:hideMark/>
          </w:tcPr>
          <w:p w14:paraId="6429BDC9" w14:textId="161197D5" w:rsidR="00C25837" w:rsidRPr="00C25837" w:rsidRDefault="00C25837" w:rsidP="00C25837">
            <w:pPr>
              <w:spacing w:after="150" w:line="375" w:lineRule="atLeast"/>
              <w:rPr>
                <w:rFonts w:ascii="Arial" w:eastAsia="Times New Roman" w:hAnsi="Arial" w:cs="Arial"/>
                <w:color w:val="4D4D4D"/>
                <w:kern w:val="0"/>
                <w:sz w:val="21"/>
                <w:szCs w:val="21"/>
                <w14:ligatures w14:val="none"/>
              </w:rPr>
            </w:pPr>
          </w:p>
        </w:tc>
      </w:tr>
    </w:tbl>
    <w:p w14:paraId="579CB068" w14:textId="77777777" w:rsidR="00C25837" w:rsidRPr="00C25837" w:rsidRDefault="00C25837" w:rsidP="00C25837">
      <w:pPr>
        <w:shd w:val="clear" w:color="auto" w:fill="FFFFFF"/>
        <w:spacing w:after="150" w:line="375" w:lineRule="atLeast"/>
        <w:rPr>
          <w:rFonts w:ascii="Arial" w:eastAsia="Times New Roman" w:hAnsi="Arial" w:cs="Arial"/>
          <w:color w:val="4D4D4D"/>
          <w:kern w:val="0"/>
          <w:sz w:val="27"/>
          <w:szCs w:val="27"/>
          <w14:ligatures w14:val="none"/>
        </w:rPr>
      </w:pPr>
      <w:r w:rsidRPr="00C25837">
        <w:rPr>
          <w:rFonts w:ascii="Arial" w:eastAsia="Times New Roman" w:hAnsi="Arial" w:cs="Arial"/>
          <w:color w:val="4D4D4D"/>
          <w:kern w:val="0"/>
          <w:sz w:val="27"/>
          <w:szCs w:val="27"/>
          <w14:ligatures w14:val="none"/>
        </w:rPr>
        <w:t> </w:t>
      </w:r>
    </w:p>
    <w:p w14:paraId="31285ECC" w14:textId="406EBB45" w:rsidR="00C25837" w:rsidRPr="00C25837" w:rsidRDefault="00C25837" w:rsidP="00C25837">
      <w:pPr>
        <w:shd w:val="clear" w:color="auto" w:fill="FFFFFF"/>
        <w:spacing w:after="150" w:line="375" w:lineRule="atLeast"/>
        <w:rPr>
          <w:rFonts w:ascii="Arial" w:eastAsia="Times New Roman" w:hAnsi="Arial" w:cs="Arial"/>
          <w:color w:val="4D4D4D"/>
          <w:kern w:val="0"/>
          <w:sz w:val="27"/>
          <w:szCs w:val="27"/>
          <w14:ligatures w14:val="none"/>
        </w:rPr>
      </w:pPr>
      <w:r w:rsidRPr="00C25837">
        <w:rPr>
          <w:rFonts w:ascii="Arial" w:eastAsia="Times New Roman" w:hAnsi="Arial" w:cs="Arial"/>
          <w:b/>
          <w:bCs/>
          <w:color w:val="0B7CB0"/>
          <w:kern w:val="0"/>
          <w:sz w:val="27"/>
          <w:szCs w:val="27"/>
          <w14:ligatures w14:val="none"/>
        </w:rPr>
        <w:t>Questions</w:t>
      </w:r>
    </w:p>
    <w:p w14:paraId="74C989DA" w14:textId="77777777" w:rsidR="00C25837" w:rsidRPr="00C25837" w:rsidRDefault="00C25837" w:rsidP="00C25837">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C25837">
        <w:rPr>
          <w:rFonts w:ascii="Arial" w:eastAsia="Times New Roman" w:hAnsi="Arial" w:cs="Arial"/>
          <w:color w:val="4D4D4D"/>
          <w:kern w:val="0"/>
          <w:sz w:val="27"/>
          <w:szCs w:val="27"/>
          <w14:ligatures w14:val="none"/>
        </w:rPr>
        <w:t>What’s the biggest promise you’ve ever made? Did you fulfil it?</w:t>
      </w:r>
    </w:p>
    <w:p w14:paraId="72BA76EA" w14:textId="77777777" w:rsidR="00C25837" w:rsidRPr="00C25837" w:rsidRDefault="00C25837" w:rsidP="00C25837">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C25837">
        <w:rPr>
          <w:rFonts w:ascii="Arial" w:eastAsia="Times New Roman" w:hAnsi="Arial" w:cs="Arial"/>
          <w:color w:val="4D4D4D"/>
          <w:kern w:val="0"/>
          <w:sz w:val="27"/>
          <w:szCs w:val="27"/>
          <w14:ligatures w14:val="none"/>
        </w:rPr>
        <w:t>Why do we sometimes find it hard to keep promises?</w:t>
      </w:r>
    </w:p>
    <w:p w14:paraId="7670DF79" w14:textId="77777777" w:rsidR="00C25837" w:rsidRPr="00C25837" w:rsidRDefault="00C25837" w:rsidP="00C25837">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C25837">
        <w:rPr>
          <w:rFonts w:ascii="Arial" w:eastAsia="Times New Roman" w:hAnsi="Arial" w:cs="Arial"/>
          <w:color w:val="4D4D4D"/>
          <w:kern w:val="0"/>
          <w:sz w:val="27"/>
          <w:szCs w:val="27"/>
          <w14:ligatures w14:val="none"/>
        </w:rPr>
        <w:t>At the start of a new year, what promises from God do you want to hold tight to?</w:t>
      </w:r>
    </w:p>
    <w:p w14:paraId="633A1785" w14:textId="77777777" w:rsidR="00C25837" w:rsidRPr="00C25837" w:rsidRDefault="00C25837" w:rsidP="00C25837">
      <w:pPr>
        <w:shd w:val="clear" w:color="auto" w:fill="FFFFFF"/>
        <w:spacing w:after="150" w:line="375" w:lineRule="atLeast"/>
        <w:rPr>
          <w:rFonts w:ascii="Arial" w:eastAsia="Times New Roman" w:hAnsi="Arial" w:cs="Arial"/>
          <w:color w:val="4D4D4D"/>
          <w:kern w:val="0"/>
          <w:sz w:val="27"/>
          <w:szCs w:val="27"/>
          <w14:ligatures w14:val="none"/>
        </w:rPr>
      </w:pPr>
      <w:r w:rsidRPr="00C25837">
        <w:rPr>
          <w:rFonts w:ascii="Arial" w:eastAsia="Times New Roman" w:hAnsi="Arial" w:cs="Arial"/>
          <w:color w:val="4D4D4D"/>
          <w:kern w:val="0"/>
          <w:sz w:val="27"/>
          <w:szCs w:val="27"/>
          <w14:ligatures w14:val="none"/>
        </w:rPr>
        <w:t> </w:t>
      </w:r>
    </w:p>
    <w:p w14:paraId="5A2F58F8" w14:textId="77777777" w:rsidR="00C25837" w:rsidRPr="00C25837" w:rsidRDefault="00C25837" w:rsidP="00C25837">
      <w:pPr>
        <w:shd w:val="clear" w:color="auto" w:fill="FFFFFF"/>
        <w:spacing w:after="150" w:line="240" w:lineRule="auto"/>
        <w:outlineLvl w:val="1"/>
        <w:rPr>
          <w:rFonts w:ascii="Arial" w:eastAsia="Times New Roman" w:hAnsi="Arial" w:cs="Arial"/>
          <w:color w:val="000000"/>
          <w:kern w:val="0"/>
          <w:sz w:val="32"/>
          <w:szCs w:val="32"/>
          <w14:ligatures w14:val="none"/>
        </w:rPr>
      </w:pPr>
      <w:r w:rsidRPr="00C25837">
        <w:rPr>
          <w:rFonts w:ascii="Arial" w:eastAsia="Times New Roman" w:hAnsi="Arial" w:cs="Arial"/>
          <w:b/>
          <w:bCs/>
          <w:color w:val="103A71"/>
          <w:kern w:val="0"/>
          <w:sz w:val="32"/>
          <w:szCs w:val="32"/>
          <w14:ligatures w14:val="none"/>
        </w:rPr>
        <w:t>Prayer</w:t>
      </w:r>
    </w:p>
    <w:p w14:paraId="5381B68A" w14:textId="7CF24E66" w:rsidR="00C25837" w:rsidRPr="00C25837" w:rsidRDefault="00C25837" w:rsidP="00C25837">
      <w:pPr>
        <w:shd w:val="clear" w:color="auto" w:fill="FFFFFF"/>
        <w:spacing w:after="150" w:line="375" w:lineRule="atLeast"/>
        <w:rPr>
          <w:rFonts w:ascii="Arial" w:eastAsia="Times New Roman" w:hAnsi="Arial" w:cs="Arial"/>
          <w:color w:val="4D4D4D"/>
          <w:kern w:val="0"/>
          <w:sz w:val="27"/>
          <w:szCs w:val="27"/>
          <w14:ligatures w14:val="none"/>
        </w:rPr>
      </w:pPr>
      <w:r w:rsidRPr="00C25837">
        <w:rPr>
          <w:rFonts w:ascii="Arial" w:eastAsia="Times New Roman" w:hAnsi="Arial" w:cs="Arial"/>
          <w:color w:val="4D4D4D"/>
          <w:kern w:val="0"/>
          <w:sz w:val="27"/>
          <w:szCs w:val="27"/>
          <w14:ligatures w14:val="none"/>
        </w:rPr>
        <w:t>Almighty God, praise be to you.</w:t>
      </w:r>
      <w:r w:rsidRPr="00C25837">
        <w:rPr>
          <w:rFonts w:ascii="Arial" w:eastAsia="Times New Roman" w:hAnsi="Arial" w:cs="Arial"/>
          <w:color w:val="4D4D4D"/>
          <w:kern w:val="0"/>
          <w:sz w:val="27"/>
          <w:szCs w:val="27"/>
          <w14:ligatures w14:val="none"/>
        </w:rPr>
        <w:br/>
        <w:t>We give you thanks for the blessings you have poured out upon us,</w:t>
      </w:r>
      <w:r w:rsidRPr="00C25837">
        <w:rPr>
          <w:rFonts w:ascii="Arial" w:eastAsia="Times New Roman" w:hAnsi="Arial" w:cs="Arial"/>
          <w:color w:val="4D4D4D"/>
          <w:kern w:val="0"/>
          <w:sz w:val="27"/>
          <w:szCs w:val="27"/>
          <w14:ligatures w14:val="none"/>
        </w:rPr>
        <w:br/>
        <w:t>for the difference you have made to our lives.</w:t>
      </w:r>
      <w:r w:rsidRPr="00C25837">
        <w:rPr>
          <w:rFonts w:ascii="Arial" w:eastAsia="Times New Roman" w:hAnsi="Arial" w:cs="Arial"/>
          <w:color w:val="4D4D4D"/>
          <w:kern w:val="0"/>
          <w:sz w:val="27"/>
          <w:szCs w:val="27"/>
          <w14:ligatures w14:val="none"/>
        </w:rPr>
        <w:br/>
        <w:t>For gifts beyond measure: not the gold, frankincense and myrrh</w:t>
      </w:r>
      <w:r w:rsidRPr="00C25837">
        <w:rPr>
          <w:rFonts w:ascii="Arial" w:eastAsia="Times New Roman" w:hAnsi="Arial" w:cs="Arial"/>
          <w:color w:val="4D4D4D"/>
          <w:kern w:val="0"/>
          <w:sz w:val="27"/>
          <w:szCs w:val="27"/>
          <w14:ligatures w14:val="none"/>
        </w:rPr>
        <w:br/>
        <w:t>the wise men brought to Jesus at Epiphany,</w:t>
      </w:r>
      <w:r w:rsidRPr="00C25837">
        <w:rPr>
          <w:rFonts w:ascii="Arial" w:eastAsia="Times New Roman" w:hAnsi="Arial" w:cs="Arial"/>
          <w:color w:val="4D4D4D"/>
          <w:kern w:val="0"/>
          <w:sz w:val="27"/>
          <w:szCs w:val="27"/>
          <w14:ligatures w14:val="none"/>
        </w:rPr>
        <w:br/>
        <w:t>but gifts of forgiveness way beyond what we deserve,</w:t>
      </w:r>
      <w:r w:rsidRPr="00C25837">
        <w:rPr>
          <w:rFonts w:ascii="Arial" w:eastAsia="Times New Roman" w:hAnsi="Arial" w:cs="Arial"/>
          <w:color w:val="4D4D4D"/>
          <w:kern w:val="0"/>
          <w:sz w:val="27"/>
          <w:szCs w:val="27"/>
          <w14:ligatures w14:val="none"/>
        </w:rPr>
        <w:br/>
        <w:t>for love everlasting, light in our darkness and hope in our despair.</w:t>
      </w:r>
      <w:r w:rsidRPr="00C25837">
        <w:rPr>
          <w:rFonts w:ascii="Arial" w:eastAsia="Times New Roman" w:hAnsi="Arial" w:cs="Arial"/>
          <w:color w:val="4D4D4D"/>
          <w:kern w:val="0"/>
          <w:sz w:val="27"/>
          <w:szCs w:val="27"/>
          <w14:ligatures w14:val="none"/>
        </w:rPr>
        <w:br/>
        <w:t>Almighty God, </w:t>
      </w:r>
      <w:r w:rsidRPr="00C25837">
        <w:rPr>
          <w:rFonts w:ascii="Arial" w:eastAsia="Times New Roman" w:hAnsi="Arial" w:cs="Arial"/>
          <w:b/>
          <w:bCs/>
          <w:color w:val="4D4D4D"/>
          <w:kern w:val="0"/>
          <w:sz w:val="27"/>
          <w:szCs w:val="27"/>
          <w14:ligatures w14:val="none"/>
        </w:rPr>
        <w:t>praise be to you.</w:t>
      </w:r>
      <w:r w:rsidRPr="00C25837">
        <w:rPr>
          <w:rFonts w:ascii="Arial" w:eastAsia="Times New Roman" w:hAnsi="Arial" w:cs="Arial"/>
          <w:b/>
          <w:bCs/>
          <w:color w:val="4D4D4D"/>
          <w:kern w:val="0"/>
          <w:sz w:val="27"/>
          <w:szCs w:val="27"/>
          <w14:ligatures w14:val="none"/>
        </w:rPr>
        <w:br/>
      </w:r>
      <w:r w:rsidRPr="00C25837">
        <w:rPr>
          <w:rFonts w:ascii="Arial" w:eastAsia="Times New Roman" w:hAnsi="Arial" w:cs="Arial"/>
          <w:color w:val="4D4D4D"/>
          <w:kern w:val="0"/>
          <w:sz w:val="27"/>
          <w:szCs w:val="27"/>
          <w14:ligatures w14:val="none"/>
        </w:rPr>
        <w:br/>
        <w:t>We give thanks for the constancy of your being, eternal,</w:t>
      </w:r>
      <w:r w:rsidRPr="00C25837">
        <w:rPr>
          <w:rFonts w:ascii="Arial" w:eastAsia="Times New Roman" w:hAnsi="Arial" w:cs="Arial"/>
          <w:color w:val="4D4D4D"/>
          <w:kern w:val="0"/>
          <w:sz w:val="27"/>
          <w:szCs w:val="27"/>
          <w14:ligatures w14:val="none"/>
        </w:rPr>
        <w:br/>
        <w:t>unchanging, reliable and secure, which grounds us</w:t>
      </w:r>
      <w:r w:rsidRPr="00C25837">
        <w:rPr>
          <w:rFonts w:ascii="Arial" w:eastAsia="Times New Roman" w:hAnsi="Arial" w:cs="Arial"/>
          <w:color w:val="4D4D4D"/>
          <w:kern w:val="0"/>
          <w:sz w:val="27"/>
          <w:szCs w:val="27"/>
          <w14:ligatures w14:val="none"/>
        </w:rPr>
        <w:br/>
        <w:t>when life around us seems constantly in flux.</w:t>
      </w:r>
      <w:r w:rsidRPr="00C25837">
        <w:rPr>
          <w:rFonts w:ascii="Arial" w:eastAsia="Times New Roman" w:hAnsi="Arial" w:cs="Arial"/>
          <w:color w:val="4D4D4D"/>
          <w:kern w:val="0"/>
          <w:sz w:val="27"/>
          <w:szCs w:val="27"/>
          <w14:ligatures w14:val="none"/>
        </w:rPr>
        <w:br/>
        <w:t>Almighty God, </w:t>
      </w:r>
      <w:r w:rsidRPr="00C25837">
        <w:rPr>
          <w:rFonts w:ascii="Arial" w:eastAsia="Times New Roman" w:hAnsi="Arial" w:cs="Arial"/>
          <w:b/>
          <w:bCs/>
          <w:color w:val="4D4D4D"/>
          <w:kern w:val="0"/>
          <w:sz w:val="27"/>
          <w:szCs w:val="27"/>
          <w14:ligatures w14:val="none"/>
        </w:rPr>
        <w:t>praise be to you.</w:t>
      </w:r>
      <w:r w:rsidRPr="00C25837">
        <w:rPr>
          <w:rFonts w:ascii="Arial" w:eastAsia="Times New Roman" w:hAnsi="Arial" w:cs="Arial"/>
          <w:b/>
          <w:bCs/>
          <w:color w:val="4D4D4D"/>
          <w:kern w:val="0"/>
          <w:sz w:val="27"/>
          <w:szCs w:val="27"/>
          <w14:ligatures w14:val="none"/>
        </w:rPr>
        <w:br/>
      </w:r>
      <w:r w:rsidRPr="00C25837">
        <w:rPr>
          <w:rFonts w:ascii="Arial" w:eastAsia="Times New Roman" w:hAnsi="Arial" w:cs="Arial"/>
          <w:color w:val="4D4D4D"/>
          <w:kern w:val="0"/>
          <w:sz w:val="27"/>
          <w:szCs w:val="27"/>
          <w14:ligatures w14:val="none"/>
        </w:rPr>
        <w:lastRenderedPageBreak/>
        <w:t>We give thanks for the glimpses we catch of you unexpectedly</w:t>
      </w:r>
      <w:r w:rsidRPr="00C25837">
        <w:rPr>
          <w:rFonts w:ascii="Arial" w:eastAsia="Times New Roman" w:hAnsi="Arial" w:cs="Arial"/>
          <w:color w:val="4D4D4D"/>
          <w:kern w:val="0"/>
          <w:sz w:val="27"/>
          <w:szCs w:val="27"/>
          <w14:ligatures w14:val="none"/>
        </w:rPr>
        <w:br/>
        <w:t>as we go about our daily living.</w:t>
      </w:r>
      <w:r w:rsidRPr="00C25837">
        <w:rPr>
          <w:rFonts w:ascii="Arial" w:eastAsia="Times New Roman" w:hAnsi="Arial" w:cs="Arial"/>
          <w:color w:val="4D4D4D"/>
          <w:kern w:val="0"/>
          <w:sz w:val="27"/>
          <w:szCs w:val="27"/>
          <w14:ligatures w14:val="none"/>
        </w:rPr>
        <w:br/>
        <w:t>Glimpses in the light and in the dark.</w:t>
      </w:r>
      <w:r w:rsidRPr="00C25837">
        <w:rPr>
          <w:rFonts w:ascii="Arial" w:eastAsia="Times New Roman" w:hAnsi="Arial" w:cs="Arial"/>
          <w:color w:val="4D4D4D"/>
          <w:kern w:val="0"/>
          <w:sz w:val="27"/>
          <w:szCs w:val="27"/>
          <w14:ligatures w14:val="none"/>
        </w:rPr>
        <w:br/>
        <w:t>Glimpses that uphold and sustain us.</w:t>
      </w:r>
      <w:r w:rsidRPr="00C25837">
        <w:rPr>
          <w:rFonts w:ascii="Arial" w:eastAsia="Times New Roman" w:hAnsi="Arial" w:cs="Arial"/>
          <w:color w:val="4D4D4D"/>
          <w:kern w:val="0"/>
          <w:sz w:val="27"/>
          <w:szCs w:val="27"/>
          <w14:ligatures w14:val="none"/>
        </w:rPr>
        <w:br/>
        <w:t>Almighty God, </w:t>
      </w:r>
      <w:r w:rsidRPr="00C25837">
        <w:rPr>
          <w:rFonts w:ascii="Arial" w:eastAsia="Times New Roman" w:hAnsi="Arial" w:cs="Arial"/>
          <w:b/>
          <w:bCs/>
          <w:color w:val="4D4D4D"/>
          <w:kern w:val="0"/>
          <w:sz w:val="27"/>
          <w:szCs w:val="27"/>
          <w14:ligatures w14:val="none"/>
        </w:rPr>
        <w:t>praise be to you.</w:t>
      </w:r>
      <w:r w:rsidRPr="00C25837">
        <w:rPr>
          <w:rFonts w:ascii="Arial" w:eastAsia="Times New Roman" w:hAnsi="Arial" w:cs="Arial"/>
          <w:color w:val="4D4D4D"/>
          <w:kern w:val="0"/>
          <w:sz w:val="27"/>
          <w:szCs w:val="27"/>
          <w14:ligatures w14:val="none"/>
        </w:rPr>
        <w:br/>
      </w:r>
      <w:r w:rsidRPr="00C25837">
        <w:rPr>
          <w:rFonts w:ascii="Arial" w:eastAsia="Times New Roman" w:hAnsi="Arial" w:cs="Arial"/>
          <w:b/>
          <w:bCs/>
          <w:color w:val="4D4D4D"/>
          <w:kern w:val="0"/>
          <w:sz w:val="27"/>
          <w:szCs w:val="27"/>
          <w14:ligatures w14:val="none"/>
        </w:rPr>
        <w:t>Amen.</w:t>
      </w:r>
    </w:p>
    <w:p w14:paraId="0FA5A75D" w14:textId="77777777" w:rsidR="00C25837" w:rsidRPr="00C25837" w:rsidRDefault="00C25837" w:rsidP="00C25837">
      <w:pPr>
        <w:shd w:val="clear" w:color="auto" w:fill="FFFFFF"/>
        <w:spacing w:after="150" w:line="375" w:lineRule="atLeast"/>
        <w:rPr>
          <w:rFonts w:ascii="Arial" w:eastAsia="Times New Roman" w:hAnsi="Arial" w:cs="Arial"/>
          <w:color w:val="4D4D4D"/>
          <w:kern w:val="0"/>
          <w:sz w:val="27"/>
          <w:szCs w:val="27"/>
          <w14:ligatures w14:val="none"/>
        </w:rPr>
      </w:pPr>
      <w:r w:rsidRPr="00C25837">
        <w:rPr>
          <w:rFonts w:ascii="Arial" w:eastAsia="Times New Roman" w:hAnsi="Arial" w:cs="Arial"/>
          <w:color w:val="4D4D4D"/>
          <w:kern w:val="0"/>
          <w:sz w:val="27"/>
          <w:szCs w:val="27"/>
          <w14:ligatures w14:val="none"/>
        </w:rPr>
        <w:t> </w:t>
      </w:r>
    </w:p>
    <w:p w14:paraId="6112566D" w14:textId="77777777" w:rsidR="00C25837" w:rsidRPr="00C25837" w:rsidRDefault="00C25837" w:rsidP="00C25837">
      <w:pPr>
        <w:shd w:val="clear" w:color="auto" w:fill="FFFFFF"/>
        <w:spacing w:after="150" w:line="240" w:lineRule="auto"/>
        <w:outlineLvl w:val="1"/>
        <w:rPr>
          <w:rFonts w:ascii="Arial" w:eastAsia="Times New Roman" w:hAnsi="Arial" w:cs="Arial"/>
          <w:color w:val="000000"/>
          <w:kern w:val="0"/>
          <w:sz w:val="36"/>
          <w:szCs w:val="36"/>
          <w14:ligatures w14:val="none"/>
        </w:rPr>
      </w:pPr>
      <w:r w:rsidRPr="00C25837">
        <w:rPr>
          <w:rFonts w:ascii="Arial" w:eastAsia="Times New Roman" w:hAnsi="Arial" w:cs="Arial"/>
          <w:b/>
          <w:bCs/>
          <w:color w:val="103A71"/>
          <w:kern w:val="0"/>
          <w:sz w:val="36"/>
          <w:szCs w:val="36"/>
          <w14:ligatures w14:val="none"/>
        </w:rPr>
        <w:t>A prayer to end the Bible study</w:t>
      </w:r>
    </w:p>
    <w:p w14:paraId="178A83EB" w14:textId="77777777" w:rsidR="00C25837" w:rsidRPr="00C25837" w:rsidRDefault="00C25837" w:rsidP="00C25837">
      <w:pPr>
        <w:shd w:val="clear" w:color="auto" w:fill="FFFFFF"/>
        <w:spacing w:after="150" w:line="375" w:lineRule="atLeast"/>
        <w:rPr>
          <w:rFonts w:ascii="Arial" w:eastAsia="Times New Roman" w:hAnsi="Arial" w:cs="Arial"/>
          <w:color w:val="4D4D4D"/>
          <w:kern w:val="0"/>
          <w:sz w:val="27"/>
          <w:szCs w:val="27"/>
          <w14:ligatures w14:val="none"/>
        </w:rPr>
      </w:pPr>
      <w:r w:rsidRPr="00C25837">
        <w:rPr>
          <w:rFonts w:ascii="Arial" w:eastAsia="Times New Roman" w:hAnsi="Arial" w:cs="Arial"/>
          <w:color w:val="4D4D4D"/>
          <w:kern w:val="0"/>
          <w:sz w:val="27"/>
          <w:szCs w:val="27"/>
          <w14:ligatures w14:val="none"/>
        </w:rPr>
        <w:t>As we savour the presents of Christmas</w:t>
      </w:r>
      <w:r w:rsidRPr="00C25837">
        <w:rPr>
          <w:rFonts w:ascii="Arial" w:eastAsia="Times New Roman" w:hAnsi="Arial" w:cs="Arial"/>
          <w:color w:val="4D4D4D"/>
          <w:kern w:val="0"/>
          <w:sz w:val="27"/>
          <w:szCs w:val="27"/>
          <w14:ligatures w14:val="none"/>
        </w:rPr>
        <w:br/>
        <w:t>and begin to make them part of our lives –</w:t>
      </w:r>
      <w:r w:rsidRPr="00C25837">
        <w:rPr>
          <w:rFonts w:ascii="Arial" w:eastAsia="Times New Roman" w:hAnsi="Arial" w:cs="Arial"/>
          <w:color w:val="4D4D4D"/>
          <w:kern w:val="0"/>
          <w:sz w:val="27"/>
          <w:szCs w:val="27"/>
          <w14:ligatures w14:val="none"/>
        </w:rPr>
        <w:br/>
        <w:t>things to use, to wear, to play with –</w:t>
      </w:r>
      <w:r w:rsidRPr="00C25837">
        <w:rPr>
          <w:rFonts w:ascii="Arial" w:eastAsia="Times New Roman" w:hAnsi="Arial" w:cs="Arial"/>
          <w:color w:val="4D4D4D"/>
          <w:kern w:val="0"/>
          <w:sz w:val="27"/>
          <w:szCs w:val="27"/>
          <w14:ligatures w14:val="none"/>
        </w:rPr>
        <w:br/>
        <w:t>so may we savour and use</w:t>
      </w:r>
      <w:r w:rsidRPr="00C25837">
        <w:rPr>
          <w:rFonts w:ascii="Arial" w:eastAsia="Times New Roman" w:hAnsi="Arial" w:cs="Arial"/>
          <w:color w:val="4D4D4D"/>
          <w:kern w:val="0"/>
          <w:sz w:val="27"/>
          <w:szCs w:val="27"/>
          <w14:ligatures w14:val="none"/>
        </w:rPr>
        <w:br/>
        <w:t>the blessings we have unwrapped</w:t>
      </w:r>
      <w:r w:rsidRPr="00C25837">
        <w:rPr>
          <w:rFonts w:ascii="Arial" w:eastAsia="Times New Roman" w:hAnsi="Arial" w:cs="Arial"/>
          <w:color w:val="4D4D4D"/>
          <w:kern w:val="0"/>
          <w:sz w:val="27"/>
          <w:szCs w:val="27"/>
          <w14:ligatures w14:val="none"/>
        </w:rPr>
        <w:br/>
        <w:t>in the gift of Jesus,</w:t>
      </w:r>
      <w:r w:rsidRPr="00C25837">
        <w:rPr>
          <w:rFonts w:ascii="Arial" w:eastAsia="Times New Roman" w:hAnsi="Arial" w:cs="Arial"/>
          <w:color w:val="4D4D4D"/>
          <w:kern w:val="0"/>
          <w:sz w:val="27"/>
          <w:szCs w:val="27"/>
          <w14:ligatures w14:val="none"/>
        </w:rPr>
        <w:br/>
      </w:r>
      <w:r w:rsidRPr="00C25837">
        <w:rPr>
          <w:rFonts w:ascii="Arial" w:eastAsia="Times New Roman" w:hAnsi="Arial" w:cs="Arial"/>
          <w:b/>
          <w:bCs/>
          <w:color w:val="4D4D4D"/>
          <w:kern w:val="0"/>
          <w:sz w:val="27"/>
          <w:szCs w:val="27"/>
          <w14:ligatures w14:val="none"/>
        </w:rPr>
        <w:t>and make his promise real in our lives.</w:t>
      </w:r>
      <w:r w:rsidRPr="00C25837">
        <w:rPr>
          <w:rFonts w:ascii="Arial" w:eastAsia="Times New Roman" w:hAnsi="Arial" w:cs="Arial"/>
          <w:color w:val="4D4D4D"/>
          <w:kern w:val="0"/>
          <w:sz w:val="27"/>
          <w:szCs w:val="27"/>
          <w14:ligatures w14:val="none"/>
        </w:rPr>
        <w:br/>
      </w:r>
      <w:r w:rsidRPr="00C25837">
        <w:rPr>
          <w:rFonts w:ascii="Arial" w:eastAsia="Times New Roman" w:hAnsi="Arial" w:cs="Arial"/>
          <w:b/>
          <w:bCs/>
          <w:color w:val="4D4D4D"/>
          <w:kern w:val="0"/>
          <w:sz w:val="27"/>
          <w:szCs w:val="27"/>
          <w14:ligatures w14:val="none"/>
        </w:rPr>
        <w:t>Amen.</w:t>
      </w:r>
    </w:p>
    <w:p w14:paraId="37F38C90" w14:textId="77777777" w:rsidR="00C25837" w:rsidRPr="00C25837" w:rsidRDefault="00C25837" w:rsidP="00C25837">
      <w:pPr>
        <w:shd w:val="clear" w:color="auto" w:fill="FFFFFF"/>
        <w:spacing w:after="150" w:line="375" w:lineRule="atLeast"/>
        <w:rPr>
          <w:rFonts w:ascii="Arial" w:eastAsia="Times New Roman" w:hAnsi="Arial" w:cs="Arial"/>
          <w:color w:val="4D4D4D"/>
          <w:kern w:val="0"/>
          <w:sz w:val="27"/>
          <w:szCs w:val="27"/>
          <w14:ligatures w14:val="none"/>
        </w:rPr>
      </w:pPr>
      <w:r w:rsidRPr="00C25837">
        <w:rPr>
          <w:rFonts w:ascii="Arial" w:eastAsia="Times New Roman" w:hAnsi="Arial" w:cs="Arial"/>
          <w:color w:val="4D4D4D"/>
          <w:kern w:val="0"/>
          <w:sz w:val="27"/>
          <w:szCs w:val="27"/>
          <w14:ligatures w14:val="none"/>
        </w:rPr>
        <w:t> </w:t>
      </w:r>
    </w:p>
    <w:p w14:paraId="61EEC2B5" w14:textId="77777777" w:rsidR="00C25837" w:rsidRDefault="00C25837"/>
    <w:sectPr w:rsidR="00C258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27F7C"/>
    <w:multiLevelType w:val="multilevel"/>
    <w:tmpl w:val="1DCA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5E1DB9"/>
    <w:multiLevelType w:val="multilevel"/>
    <w:tmpl w:val="1754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5102331">
    <w:abstractNumId w:val="1"/>
  </w:num>
  <w:num w:numId="2" w16cid:durableId="1464272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37"/>
    <w:rsid w:val="004335A9"/>
    <w:rsid w:val="00C258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51C1B"/>
  <w15:chartTrackingRefBased/>
  <w15:docId w15:val="{656E9026-EAAF-C149-8971-BA7AF6D05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5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58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258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8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8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8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8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8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8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258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258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258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8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8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8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8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837"/>
    <w:rPr>
      <w:rFonts w:eastAsiaTheme="majorEastAsia" w:cstheme="majorBidi"/>
      <w:color w:val="272727" w:themeColor="text1" w:themeTint="D8"/>
    </w:rPr>
  </w:style>
  <w:style w:type="paragraph" w:styleId="Title">
    <w:name w:val="Title"/>
    <w:basedOn w:val="Normal"/>
    <w:next w:val="Normal"/>
    <w:link w:val="TitleChar"/>
    <w:uiPriority w:val="10"/>
    <w:qFormat/>
    <w:rsid w:val="00C25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8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8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8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837"/>
    <w:pPr>
      <w:spacing w:before="160"/>
      <w:jc w:val="center"/>
    </w:pPr>
    <w:rPr>
      <w:i/>
      <w:iCs/>
      <w:color w:val="404040" w:themeColor="text1" w:themeTint="BF"/>
    </w:rPr>
  </w:style>
  <w:style w:type="character" w:customStyle="1" w:styleId="QuoteChar">
    <w:name w:val="Quote Char"/>
    <w:basedOn w:val="DefaultParagraphFont"/>
    <w:link w:val="Quote"/>
    <w:uiPriority w:val="29"/>
    <w:rsid w:val="00C25837"/>
    <w:rPr>
      <w:i/>
      <w:iCs/>
      <w:color w:val="404040" w:themeColor="text1" w:themeTint="BF"/>
    </w:rPr>
  </w:style>
  <w:style w:type="paragraph" w:styleId="ListParagraph">
    <w:name w:val="List Paragraph"/>
    <w:basedOn w:val="Normal"/>
    <w:uiPriority w:val="34"/>
    <w:qFormat/>
    <w:rsid w:val="00C25837"/>
    <w:pPr>
      <w:ind w:left="720"/>
      <w:contextualSpacing/>
    </w:pPr>
  </w:style>
  <w:style w:type="character" w:styleId="IntenseEmphasis">
    <w:name w:val="Intense Emphasis"/>
    <w:basedOn w:val="DefaultParagraphFont"/>
    <w:uiPriority w:val="21"/>
    <w:qFormat/>
    <w:rsid w:val="00C25837"/>
    <w:rPr>
      <w:i/>
      <w:iCs/>
      <w:color w:val="0F4761" w:themeColor="accent1" w:themeShade="BF"/>
    </w:rPr>
  </w:style>
  <w:style w:type="paragraph" w:styleId="IntenseQuote">
    <w:name w:val="Intense Quote"/>
    <w:basedOn w:val="Normal"/>
    <w:next w:val="Normal"/>
    <w:link w:val="IntenseQuoteChar"/>
    <w:uiPriority w:val="30"/>
    <w:qFormat/>
    <w:rsid w:val="00C25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837"/>
    <w:rPr>
      <w:i/>
      <w:iCs/>
      <w:color w:val="0F4761" w:themeColor="accent1" w:themeShade="BF"/>
    </w:rPr>
  </w:style>
  <w:style w:type="character" w:styleId="IntenseReference">
    <w:name w:val="Intense Reference"/>
    <w:basedOn w:val="DefaultParagraphFont"/>
    <w:uiPriority w:val="32"/>
    <w:qFormat/>
    <w:rsid w:val="00C25837"/>
    <w:rPr>
      <w:b/>
      <w:bCs/>
      <w:smallCaps/>
      <w:color w:val="0F4761" w:themeColor="accent1" w:themeShade="BF"/>
      <w:spacing w:val="5"/>
    </w:rPr>
  </w:style>
  <w:style w:type="paragraph" w:styleId="NormalWeb">
    <w:name w:val="Normal (Web)"/>
    <w:basedOn w:val="Normal"/>
    <w:uiPriority w:val="99"/>
    <w:semiHidden/>
    <w:unhideWhenUsed/>
    <w:rsid w:val="00C2583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25837"/>
    <w:rPr>
      <w:i/>
      <w:iCs/>
    </w:rPr>
  </w:style>
  <w:style w:type="character" w:styleId="Hyperlink">
    <w:name w:val="Hyperlink"/>
    <w:basedOn w:val="DefaultParagraphFont"/>
    <w:uiPriority w:val="99"/>
    <w:semiHidden/>
    <w:unhideWhenUsed/>
    <w:rsid w:val="00C25837"/>
    <w:rPr>
      <w:color w:val="0000FF"/>
      <w:u w:val="single"/>
    </w:rPr>
  </w:style>
  <w:style w:type="character" w:styleId="Strong">
    <w:name w:val="Strong"/>
    <w:basedOn w:val="DefaultParagraphFont"/>
    <w:uiPriority w:val="22"/>
    <w:qFormat/>
    <w:rsid w:val="00C25837"/>
    <w:rPr>
      <w:b/>
      <w:bCs/>
    </w:rPr>
  </w:style>
  <w:style w:type="character" w:customStyle="1" w:styleId="bluetext">
    <w:name w:val="bluetext"/>
    <w:basedOn w:val="DefaultParagraphFont"/>
    <w:rsid w:val="00C25837"/>
  </w:style>
  <w:style w:type="character" w:customStyle="1" w:styleId="text">
    <w:name w:val="text"/>
    <w:basedOn w:val="DefaultParagraphFont"/>
    <w:rsid w:val="00C25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8192174">
      <w:bodyDiv w:val="1"/>
      <w:marLeft w:val="0"/>
      <w:marRight w:val="0"/>
      <w:marTop w:val="0"/>
      <w:marBottom w:val="0"/>
      <w:divBdr>
        <w:top w:val="none" w:sz="0" w:space="0" w:color="auto"/>
        <w:left w:val="none" w:sz="0" w:space="0" w:color="auto"/>
        <w:bottom w:val="none" w:sz="0" w:space="0" w:color="auto"/>
        <w:right w:val="none" w:sz="0" w:space="0" w:color="auto"/>
      </w:divBdr>
      <w:divsChild>
        <w:div w:id="351996940">
          <w:marLeft w:val="0"/>
          <w:marRight w:val="0"/>
          <w:marTop w:val="0"/>
          <w:marBottom w:val="150"/>
          <w:divBdr>
            <w:top w:val="none" w:sz="0" w:space="0" w:color="auto"/>
            <w:left w:val="none" w:sz="0" w:space="0" w:color="auto"/>
            <w:bottom w:val="none" w:sz="0" w:space="0" w:color="auto"/>
            <w:right w:val="none" w:sz="0" w:space="0" w:color="auto"/>
          </w:divBdr>
        </w:div>
      </w:divsChild>
    </w:div>
    <w:div w:id="177906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otsontheweb.com/media/27901/customer-service-desk.jpg" TargetMode="External"/><Relationship Id="rId5" Type="http://schemas.openxmlformats.org/officeDocument/2006/relationships/hyperlink" Target="https://www.biblegateway.com/passage/?search=John%201&amp;version=NI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787</Words>
  <Characters>4491</Characters>
  <Application>Microsoft Office Word</Application>
  <DocSecurity>0</DocSecurity>
  <Lines>37</Lines>
  <Paragraphs>10</Paragraphs>
  <ScaleCrop>false</ScaleCrop>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2025-01-02T10:42:00Z</dcterms:created>
  <dcterms:modified xsi:type="dcterms:W3CDTF">2025-01-02T10:50:00Z</dcterms:modified>
</cp:coreProperties>
</file>